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7E83" w14:textId="77777777" w:rsidR="006A5E15" w:rsidRDefault="006A5E15">
      <w:pPr>
        <w:pStyle w:val="Rubrik3"/>
        <w:tabs>
          <w:tab w:val="left" w:pos="283"/>
          <w:tab w:val="left" w:pos="5386"/>
          <w:tab w:val="left" w:pos="7937"/>
        </w:tabs>
        <w:suppressAutoHyphens/>
        <w:rPr>
          <w:lang w:val="de-DE"/>
        </w:rPr>
      </w:pPr>
    </w:p>
    <w:p w14:paraId="30BD18D2" w14:textId="77777777" w:rsidR="006F5274" w:rsidRPr="00D473F0" w:rsidRDefault="006F5274">
      <w:pPr>
        <w:pStyle w:val="Rubrik3"/>
        <w:tabs>
          <w:tab w:val="left" w:pos="283"/>
          <w:tab w:val="left" w:pos="5386"/>
          <w:tab w:val="left" w:pos="7937"/>
        </w:tabs>
        <w:suppressAutoHyphens/>
        <w:rPr>
          <w:lang w:val="de-DE"/>
        </w:rPr>
      </w:pPr>
      <w:r w:rsidRPr="00D473F0">
        <w:rPr>
          <w:lang w:val="de-DE"/>
        </w:rPr>
        <w:t>ANMÄLAN</w:t>
      </w:r>
    </w:p>
    <w:p w14:paraId="616DF0BA" w14:textId="77777777" w:rsidR="00D11C29" w:rsidRDefault="005E0C53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 xml:space="preserve">om </w:t>
      </w:r>
      <w:r w:rsidR="00A62C3C">
        <w:rPr>
          <w:rFonts w:ascii="Arial" w:hAnsi="Arial"/>
        </w:rPr>
        <w:t xml:space="preserve">mellanlagring av avfall enligt </w:t>
      </w:r>
      <w:r w:rsidR="00927EAB">
        <w:rPr>
          <w:rFonts w:ascii="Arial" w:hAnsi="Arial"/>
        </w:rPr>
        <w:t>1 kap. 10</w:t>
      </w:r>
      <w:r w:rsidR="00A62C3C">
        <w:rPr>
          <w:rFonts w:ascii="Arial" w:hAnsi="Arial"/>
        </w:rPr>
        <w:t xml:space="preserve"> § </w:t>
      </w:r>
      <w:r w:rsidR="00927EAB">
        <w:rPr>
          <w:rFonts w:ascii="Arial" w:hAnsi="Arial"/>
        </w:rPr>
        <w:t>miljöprövnings</w:t>
      </w:r>
      <w:r>
        <w:rPr>
          <w:rFonts w:ascii="Arial" w:hAnsi="Arial"/>
        </w:rPr>
        <w:t>förordning (</w:t>
      </w:r>
      <w:r w:rsidR="00927EAB">
        <w:rPr>
          <w:rFonts w:ascii="Arial" w:hAnsi="Arial"/>
        </w:rPr>
        <w:t>2013:251</w:t>
      </w:r>
      <w:r>
        <w:rPr>
          <w:rFonts w:ascii="Arial" w:hAnsi="Arial"/>
        </w:rPr>
        <w:t xml:space="preserve">) </w:t>
      </w:r>
    </w:p>
    <w:p w14:paraId="51B8F180" w14:textId="77777777" w:rsidR="00A62C3C" w:rsidRDefault="00A62C3C">
      <w:pPr>
        <w:pStyle w:val="Sidhuvud"/>
        <w:tabs>
          <w:tab w:val="clear" w:pos="4536"/>
          <w:tab w:val="clear" w:pos="9072"/>
        </w:tabs>
        <w:rPr>
          <w:rFonts w:ascii="Arial" w:hAnsi="Arial"/>
        </w:rPr>
      </w:pPr>
    </w:p>
    <w:p w14:paraId="3F15A4D9" w14:textId="77777777" w:rsidR="009A7055" w:rsidRPr="009A7055" w:rsidRDefault="005B3C33" w:rsidP="009A7055">
      <w:pPr>
        <w:pStyle w:val="Sidhuvud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Miljöprövningsförordning 29 kap. 49 § v</w:t>
      </w:r>
      <w:r w:rsidR="00927EAB">
        <w:rPr>
          <w:rFonts w:ascii="Arial" w:hAnsi="Arial"/>
          <w:b/>
          <w:sz w:val="20"/>
          <w:szCs w:val="20"/>
        </w:rPr>
        <w:t>erksamhetsk</w:t>
      </w:r>
      <w:r w:rsidR="00A62C3C" w:rsidRPr="00A62C3C">
        <w:rPr>
          <w:rFonts w:ascii="Arial" w:hAnsi="Arial"/>
          <w:b/>
          <w:sz w:val="20"/>
          <w:szCs w:val="20"/>
        </w:rPr>
        <w:t>od 90.40</w:t>
      </w:r>
      <w:r w:rsidR="00A62C3C" w:rsidRPr="00A62C3C">
        <w:rPr>
          <w:rFonts w:ascii="Arial" w:hAnsi="Arial"/>
          <w:sz w:val="20"/>
          <w:szCs w:val="20"/>
        </w:rPr>
        <w:t xml:space="preserve">; </w:t>
      </w:r>
      <w:r w:rsidR="009A7055" w:rsidRPr="009A7055">
        <w:rPr>
          <w:rFonts w:ascii="Arial" w:hAnsi="Arial"/>
          <w:sz w:val="20"/>
          <w:szCs w:val="20"/>
        </w:rPr>
        <w:t>gäller för att lagra icke</w:t>
      </w:r>
      <w:r w:rsidR="00DF7654">
        <w:rPr>
          <w:rFonts w:ascii="Arial" w:hAnsi="Arial"/>
          <w:sz w:val="20"/>
          <w:szCs w:val="20"/>
        </w:rPr>
        <w:t>-</w:t>
      </w:r>
      <w:r w:rsidR="009A7055" w:rsidRPr="009A7055">
        <w:rPr>
          <w:rFonts w:ascii="Arial" w:hAnsi="Arial"/>
          <w:sz w:val="20"/>
          <w:szCs w:val="20"/>
        </w:rPr>
        <w:t>farligt</w:t>
      </w:r>
      <w:r w:rsidR="009A7055">
        <w:rPr>
          <w:rFonts w:ascii="Arial" w:hAnsi="Arial"/>
          <w:sz w:val="20"/>
          <w:szCs w:val="20"/>
        </w:rPr>
        <w:t xml:space="preserve"> </w:t>
      </w:r>
      <w:r w:rsidR="009A7055" w:rsidRPr="009A7055">
        <w:rPr>
          <w:rFonts w:ascii="Arial" w:hAnsi="Arial"/>
          <w:sz w:val="20"/>
          <w:szCs w:val="20"/>
        </w:rPr>
        <w:t>avfall som en del av att samla in det, om mängden avfall vid något tillfälle</w:t>
      </w:r>
      <w:r w:rsidR="009A7055">
        <w:rPr>
          <w:rFonts w:ascii="Arial" w:hAnsi="Arial"/>
          <w:sz w:val="20"/>
          <w:szCs w:val="20"/>
        </w:rPr>
        <w:t xml:space="preserve"> </w:t>
      </w:r>
      <w:r w:rsidR="009A7055" w:rsidRPr="009A7055">
        <w:rPr>
          <w:rFonts w:ascii="Arial" w:hAnsi="Arial"/>
          <w:sz w:val="20"/>
          <w:szCs w:val="20"/>
        </w:rPr>
        <w:t>är</w:t>
      </w:r>
    </w:p>
    <w:p w14:paraId="3C620182" w14:textId="77777777" w:rsidR="009A7055" w:rsidRPr="009A7055" w:rsidRDefault="009A7055" w:rsidP="009A7055">
      <w:pPr>
        <w:pStyle w:val="Sidhuvud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 w:rsidRPr="009A7055">
        <w:rPr>
          <w:rFonts w:ascii="Arial" w:hAnsi="Arial"/>
          <w:sz w:val="20"/>
          <w:szCs w:val="20"/>
        </w:rPr>
        <w:t>1. mer än 10 ton men högst 30 000 ton och avfallet ska användas för byggnads-eller anläggningsändamål, eller</w:t>
      </w:r>
    </w:p>
    <w:p w14:paraId="16E0A88D" w14:textId="77777777" w:rsidR="009A7055" w:rsidRDefault="009A7055" w:rsidP="009A7055">
      <w:pPr>
        <w:pStyle w:val="Sidhuvud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  <w:r w:rsidRPr="009A7055">
        <w:rPr>
          <w:rFonts w:ascii="Arial" w:hAnsi="Arial"/>
          <w:sz w:val="20"/>
          <w:szCs w:val="20"/>
        </w:rPr>
        <w:t>2. mer än 10 ton men högst 10 000 ton annat icke-farligt avfall i andra fall.</w:t>
      </w:r>
    </w:p>
    <w:p w14:paraId="43AEF846" w14:textId="77777777" w:rsidR="009A7055" w:rsidRDefault="009A7055" w:rsidP="009A7055">
      <w:pPr>
        <w:pStyle w:val="Sidhuvud"/>
        <w:tabs>
          <w:tab w:val="clear" w:pos="4536"/>
          <w:tab w:val="clear" w:pos="9072"/>
        </w:tabs>
        <w:rPr>
          <w:rFonts w:ascii="Arial" w:hAnsi="Arial"/>
          <w:sz w:val="20"/>
          <w:szCs w:val="20"/>
        </w:rPr>
      </w:pPr>
    </w:p>
    <w:p w14:paraId="2A77611C" w14:textId="77777777" w:rsidR="006A5E15" w:rsidRDefault="006A5E15" w:rsidP="00B91F9E">
      <w:pPr>
        <w:pStyle w:val="Rubrik2"/>
      </w:pPr>
    </w:p>
    <w:p w14:paraId="40D5342E" w14:textId="77777777" w:rsidR="006F5274" w:rsidRDefault="00D11C29" w:rsidP="00B91F9E">
      <w:pPr>
        <w:pStyle w:val="Rubrik2"/>
      </w:pPr>
      <w:r>
        <w:t xml:space="preserve">1 </w:t>
      </w:r>
      <w:r w:rsidR="005E0C53">
        <w:t>VERKSAMHETEN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4320"/>
      </w:tblGrid>
      <w:tr w:rsidR="00D11C29" w:rsidRPr="00CB1E32" w14:paraId="160B3EB8" w14:textId="77777777">
        <w:trPr>
          <w:cantSplit/>
          <w:trHeight w:val="234"/>
        </w:trPr>
        <w:tc>
          <w:tcPr>
            <w:tcW w:w="5040" w:type="dxa"/>
            <w:tcBorders>
              <w:bottom w:val="nil"/>
            </w:tcBorders>
          </w:tcPr>
          <w:p w14:paraId="4E3FADB7" w14:textId="77777777" w:rsidR="00CB1E32" w:rsidRDefault="00CF7E38" w:rsidP="00CF7E38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Verksamhetsutövare</w:t>
            </w:r>
          </w:p>
          <w:p w14:paraId="7BF8199F" w14:textId="77777777" w:rsidR="00A5422F" w:rsidRDefault="00A5422F" w:rsidP="00CF7E38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14:paraId="77FBE849" w14:textId="77777777" w:rsidR="00D11C29" w:rsidRDefault="005E0C53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</w:t>
            </w:r>
            <w:r w:rsidR="00D11C29">
              <w:rPr>
                <w:rFonts w:ascii="Arial" w:hAnsi="Arial"/>
                <w:sz w:val="16"/>
              </w:rPr>
              <w:t>rganisationsnummer</w:t>
            </w:r>
          </w:p>
        </w:tc>
      </w:tr>
      <w:tr w:rsidR="00D11C29" w:rsidRPr="00CB1E32" w14:paraId="6B505953" w14:textId="77777777">
        <w:trPr>
          <w:cantSplit/>
          <w:trHeight w:val="151"/>
        </w:trPr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14:paraId="4871D89C" w14:textId="77777777" w:rsidR="00D11C29" w:rsidRDefault="00D11C29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528FA240" w14:textId="77777777" w:rsidR="00D11C29" w:rsidRDefault="00D11C29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D11C29" w:rsidRPr="00CB1E32" w14:paraId="0CD7B596" w14:textId="77777777">
        <w:trPr>
          <w:cantSplit/>
          <w:trHeight w:val="234"/>
        </w:trPr>
        <w:tc>
          <w:tcPr>
            <w:tcW w:w="5040" w:type="dxa"/>
            <w:tcBorders>
              <w:bottom w:val="nil"/>
            </w:tcBorders>
          </w:tcPr>
          <w:p w14:paraId="047FAA76" w14:textId="77777777" w:rsidR="00CF7E38" w:rsidRDefault="00CF7E38" w:rsidP="00CF7E38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 / Postadress</w:t>
            </w:r>
          </w:p>
          <w:p w14:paraId="30BB1429" w14:textId="77777777" w:rsidR="00CB1E32" w:rsidRDefault="00CB1E32" w:rsidP="00CF7E38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14:paraId="14013194" w14:textId="77777777" w:rsidR="00D11C29" w:rsidRDefault="00D11C29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</w:tc>
      </w:tr>
      <w:tr w:rsidR="00D11C29" w:rsidRPr="00CB1E32" w14:paraId="5ED4C6AE" w14:textId="77777777">
        <w:trPr>
          <w:cantSplit/>
          <w:trHeight w:val="151"/>
        </w:trPr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14:paraId="4A5E0585" w14:textId="77777777" w:rsidR="00D11C29" w:rsidRDefault="00D11C29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1406AAD7" w14:textId="77777777" w:rsidR="00D11C29" w:rsidRDefault="00D11C29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D11C29" w:rsidRPr="00CB1E32" w14:paraId="3F66CCF5" w14:textId="77777777">
        <w:trPr>
          <w:cantSplit/>
          <w:trHeight w:val="234"/>
        </w:trPr>
        <w:tc>
          <w:tcPr>
            <w:tcW w:w="5040" w:type="dxa"/>
            <w:tcBorders>
              <w:bottom w:val="nil"/>
            </w:tcBorders>
          </w:tcPr>
          <w:p w14:paraId="23D6F37B" w14:textId="77777777" w:rsidR="00D11C29" w:rsidRDefault="00A5422F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</w:t>
            </w:r>
          </w:p>
          <w:p w14:paraId="0847693D" w14:textId="77777777" w:rsidR="00CB1E32" w:rsidRDefault="00CB1E32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14:paraId="369CFB70" w14:textId="77777777" w:rsidR="00D11C29" w:rsidRDefault="00A5422F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</w:tc>
      </w:tr>
      <w:tr w:rsidR="00D11C29" w:rsidRPr="00CB1E32" w14:paraId="23F6AEDF" w14:textId="77777777">
        <w:trPr>
          <w:cantSplit/>
          <w:trHeight w:val="151"/>
        </w:trPr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14:paraId="65D1A19A" w14:textId="77777777" w:rsidR="00D11C29" w:rsidRDefault="00D11C29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36317F8A" w14:textId="77777777" w:rsidR="00D11C29" w:rsidRDefault="00D11C29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D11C29" w:rsidRPr="00CB1E32" w14:paraId="47CBD22C" w14:textId="77777777">
        <w:trPr>
          <w:cantSplit/>
          <w:trHeight w:val="234"/>
        </w:trPr>
        <w:tc>
          <w:tcPr>
            <w:tcW w:w="5040" w:type="dxa"/>
            <w:tcBorders>
              <w:bottom w:val="nil"/>
            </w:tcBorders>
          </w:tcPr>
          <w:p w14:paraId="499F5D67" w14:textId="77777777" w:rsidR="00A5422F" w:rsidRDefault="00A5422F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Fastighetsbeteckning</w:t>
            </w:r>
          </w:p>
          <w:p w14:paraId="01CF21B2" w14:textId="77777777" w:rsidR="00CB1E32" w:rsidRDefault="00CB1E32" w:rsidP="00CF7E38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bottom w:val="nil"/>
            </w:tcBorders>
          </w:tcPr>
          <w:p w14:paraId="024C6503" w14:textId="77777777" w:rsidR="00D11C29" w:rsidRDefault="00A5422F" w:rsidP="005E0C53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</w:p>
        </w:tc>
      </w:tr>
      <w:tr w:rsidR="00D11C29" w:rsidRPr="00CB1E32" w14:paraId="402A36D3" w14:textId="77777777">
        <w:trPr>
          <w:cantSplit/>
          <w:trHeight w:val="151"/>
        </w:trPr>
        <w:tc>
          <w:tcPr>
            <w:tcW w:w="5040" w:type="dxa"/>
            <w:tcBorders>
              <w:top w:val="nil"/>
              <w:bottom w:val="single" w:sz="4" w:space="0" w:color="auto"/>
            </w:tcBorders>
          </w:tcPr>
          <w:p w14:paraId="714AC7A8" w14:textId="77777777" w:rsidR="00D11C29" w:rsidRDefault="00D11C29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5CDA5CE2" w14:textId="77777777" w:rsidR="00D11C29" w:rsidRDefault="00D11C29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654C96" w:rsidRPr="00CB1E32" w14:paraId="0C259E71" w14:textId="77777777" w:rsidTr="00374135">
        <w:trPr>
          <w:cantSplit/>
          <w:trHeight w:val="234"/>
        </w:trPr>
        <w:tc>
          <w:tcPr>
            <w:tcW w:w="9360" w:type="dxa"/>
            <w:gridSpan w:val="2"/>
            <w:tcBorders>
              <w:bottom w:val="nil"/>
            </w:tcBorders>
          </w:tcPr>
          <w:p w14:paraId="2E8605A2" w14:textId="77777777" w:rsidR="00654C96" w:rsidRDefault="00654C96" w:rsidP="00654C9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 w:rsidRPr="00654C96">
              <w:rPr>
                <w:rFonts w:ascii="Arial" w:hAnsi="Arial"/>
                <w:sz w:val="16"/>
              </w:rPr>
              <w:t>Fakturaadress med eventuell referens</w:t>
            </w:r>
          </w:p>
          <w:p w14:paraId="6692EE8B" w14:textId="77777777" w:rsidR="00654C96" w:rsidRPr="00654C96" w:rsidRDefault="00654C96" w:rsidP="00654C9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  <w:p w14:paraId="2DD62A68" w14:textId="77777777" w:rsidR="00654C96" w:rsidRDefault="00654C96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7D10DE" w:rsidRPr="00CB1E32" w14:paraId="136AB7CD" w14:textId="77777777" w:rsidTr="00374135">
        <w:trPr>
          <w:cantSplit/>
          <w:trHeight w:val="234"/>
        </w:trPr>
        <w:tc>
          <w:tcPr>
            <w:tcW w:w="9360" w:type="dxa"/>
            <w:gridSpan w:val="2"/>
            <w:tcBorders>
              <w:bottom w:val="nil"/>
            </w:tcBorders>
          </w:tcPr>
          <w:p w14:paraId="1A3C138B" w14:textId="77777777" w:rsidR="007D10DE" w:rsidRDefault="007D10DE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Fastighetsägare</w:t>
            </w:r>
            <w:r w:rsidR="00654C96">
              <w:rPr>
                <w:rFonts w:ascii="Arial" w:hAnsi="Arial"/>
                <w:sz w:val="16"/>
              </w:rPr>
              <w:t xml:space="preserve"> där avfallet ska mellanlagras</w:t>
            </w:r>
          </w:p>
          <w:p w14:paraId="0DC681B5" w14:textId="77777777" w:rsidR="007D10DE" w:rsidRDefault="007D10DE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7D10DE" w:rsidRPr="00CB1E32" w14:paraId="7D814127" w14:textId="77777777" w:rsidTr="009A219A">
        <w:trPr>
          <w:cantSplit/>
          <w:trHeight w:val="151"/>
        </w:trPr>
        <w:tc>
          <w:tcPr>
            <w:tcW w:w="9360" w:type="dxa"/>
            <w:gridSpan w:val="2"/>
            <w:tcBorders>
              <w:top w:val="nil"/>
              <w:bottom w:val="single" w:sz="4" w:space="0" w:color="auto"/>
            </w:tcBorders>
          </w:tcPr>
          <w:p w14:paraId="0019EC0C" w14:textId="77777777" w:rsidR="007D10DE" w:rsidRDefault="007D10DE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</w:tr>
    </w:tbl>
    <w:p w14:paraId="62AD693B" w14:textId="77777777" w:rsidR="00906D3A" w:rsidRPr="003408AE" w:rsidRDefault="00906D3A" w:rsidP="003408AE"/>
    <w:p w14:paraId="31AAF1D9" w14:textId="77777777" w:rsidR="006A5E15" w:rsidRDefault="006A5E15" w:rsidP="00B91F9E">
      <w:pPr>
        <w:pStyle w:val="Rubrik2"/>
      </w:pPr>
    </w:p>
    <w:p w14:paraId="060CDD83" w14:textId="77777777" w:rsidR="006F5274" w:rsidRDefault="00B90CB0" w:rsidP="00B91F9E">
      <w:pPr>
        <w:pStyle w:val="Rubrik2"/>
      </w:pPr>
      <w:r>
        <w:t>2</w:t>
      </w:r>
      <w:r w:rsidR="006F5274">
        <w:t xml:space="preserve"> </w:t>
      </w:r>
      <w:r w:rsidR="00A5422F">
        <w:t>BESKRIVNING AV</w:t>
      </w:r>
      <w:r w:rsidR="005E0C53">
        <w:t xml:space="preserve"> VERKSAMHET</w:t>
      </w:r>
      <w:r w:rsidR="00A5422F">
        <w:t>EN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5422F" w14:paraId="674F6595" w14:textId="77777777" w:rsidTr="00A5422F">
        <w:trPr>
          <w:cantSplit/>
          <w:trHeight w:val="1793"/>
        </w:trPr>
        <w:tc>
          <w:tcPr>
            <w:tcW w:w="9360" w:type="dxa"/>
            <w:tcBorders>
              <w:top w:val="single" w:sz="4" w:space="0" w:color="auto"/>
            </w:tcBorders>
          </w:tcPr>
          <w:p w14:paraId="369AAF9A" w14:textId="77777777" w:rsidR="00A5422F" w:rsidRDefault="00A558DF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Varifrån kommer avfallet</w:t>
            </w:r>
            <w:r w:rsidR="00A5422F">
              <w:rPr>
                <w:rFonts w:ascii="Arial" w:hAnsi="Arial"/>
                <w:sz w:val="16"/>
              </w:rPr>
              <w:t>?</w:t>
            </w:r>
            <w:r>
              <w:rPr>
                <w:rFonts w:ascii="Arial" w:hAnsi="Arial"/>
                <w:sz w:val="16"/>
              </w:rPr>
              <w:t xml:space="preserve"> (Typ av verksamhet, lokalisering)</w:t>
            </w:r>
          </w:p>
        </w:tc>
      </w:tr>
    </w:tbl>
    <w:p w14:paraId="6BF8FFA2" w14:textId="77777777" w:rsidR="00B90CB0" w:rsidRDefault="00B90CB0" w:rsidP="003408AE"/>
    <w:p w14:paraId="4A73E961" w14:textId="77777777" w:rsidR="006A5E15" w:rsidRDefault="006A5E15" w:rsidP="00B91F9E">
      <w:pPr>
        <w:pStyle w:val="Rubrik2"/>
      </w:pPr>
    </w:p>
    <w:p w14:paraId="5BCD0E12" w14:textId="77777777" w:rsidR="00B90CB0" w:rsidRDefault="00B90CB0" w:rsidP="00B91F9E">
      <w:pPr>
        <w:pStyle w:val="Rubrik2"/>
      </w:pPr>
      <w:r>
        <w:t xml:space="preserve">3 </w:t>
      </w:r>
      <w:r w:rsidR="00A5422F">
        <w:t>BESKRIVNING AV PLATSEN</w:t>
      </w:r>
      <w:r w:rsidR="009A7055">
        <w:t xml:space="preserve"> FÖR MELLANLAGRINGEN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5422F" w14:paraId="29B3BFD5" w14:textId="77777777" w:rsidTr="00A5422F">
        <w:trPr>
          <w:cantSplit/>
          <w:trHeight w:val="1739"/>
        </w:trPr>
        <w:tc>
          <w:tcPr>
            <w:tcW w:w="9360" w:type="dxa"/>
          </w:tcPr>
          <w:p w14:paraId="64A1AE97" w14:textId="77777777" w:rsidR="00A5422F" w:rsidRPr="00A5422F" w:rsidRDefault="00A5422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 w:rsidRPr="00A5422F">
              <w:rPr>
                <w:rFonts w:ascii="Arial" w:hAnsi="Arial"/>
                <w:sz w:val="16"/>
                <w:szCs w:val="16"/>
              </w:rPr>
              <w:t>Ange t.ex. avstånd till vattendrag, vattenskyddsområde, enskilda brunnar samt vilket underlag platsen har m.m.</w:t>
            </w:r>
          </w:p>
        </w:tc>
      </w:tr>
    </w:tbl>
    <w:p w14:paraId="6FD31436" w14:textId="77777777" w:rsidR="00A36E56" w:rsidRDefault="00A36E56" w:rsidP="003408AE"/>
    <w:p w14:paraId="0FBB408D" w14:textId="77777777" w:rsidR="006A5E15" w:rsidRDefault="006A5E15" w:rsidP="003408AE"/>
    <w:p w14:paraId="1DA8081D" w14:textId="77777777" w:rsidR="006A5E15" w:rsidRDefault="006A5E15" w:rsidP="003408AE"/>
    <w:p w14:paraId="524BFE6D" w14:textId="77777777" w:rsidR="006A5E15" w:rsidRPr="003408AE" w:rsidRDefault="006A5E15" w:rsidP="003408AE"/>
    <w:p w14:paraId="486C76C9" w14:textId="77777777" w:rsidR="00A36E56" w:rsidRPr="00B91F9E" w:rsidRDefault="00A36E56" w:rsidP="00B91F9E">
      <w:pPr>
        <w:pStyle w:val="Rubrik2"/>
      </w:pPr>
      <w:r w:rsidRPr="00B91F9E">
        <w:lastRenderedPageBreak/>
        <w:t xml:space="preserve">4 </w:t>
      </w:r>
      <w:r w:rsidR="00A5422F" w:rsidRPr="00B91F9E">
        <w:t>BESKRIVNING AV AVFALLET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CC4E3F" w14:paraId="6953A202" w14:textId="77777777" w:rsidTr="00CC4E3F">
        <w:trPr>
          <w:trHeight w:val="325"/>
        </w:trPr>
        <w:tc>
          <w:tcPr>
            <w:tcW w:w="2340" w:type="dxa"/>
            <w:shd w:val="pct10" w:color="auto" w:fill="auto"/>
          </w:tcPr>
          <w:p w14:paraId="0415D909" w14:textId="77777777" w:rsidR="00CC4E3F" w:rsidRDefault="00CC4E3F" w:rsidP="00CC4E3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Typ av avfall</w:t>
            </w:r>
          </w:p>
        </w:tc>
        <w:tc>
          <w:tcPr>
            <w:tcW w:w="2340" w:type="dxa"/>
            <w:shd w:val="pct10" w:color="auto" w:fill="auto"/>
          </w:tcPr>
          <w:p w14:paraId="5533E3D8" w14:textId="77777777" w:rsidR="00CC4E3F" w:rsidRDefault="00CC4E3F" w:rsidP="00CC4E3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Avfallskod</w:t>
            </w:r>
            <w:r w:rsidR="00F27124">
              <w:rPr>
                <w:rFonts w:ascii="Arial" w:hAnsi="Arial"/>
                <w:sz w:val="20"/>
              </w:rPr>
              <w:t>*</w:t>
            </w:r>
          </w:p>
        </w:tc>
        <w:tc>
          <w:tcPr>
            <w:tcW w:w="2340" w:type="dxa"/>
            <w:shd w:val="pct10" w:color="auto" w:fill="auto"/>
          </w:tcPr>
          <w:p w14:paraId="42B8AA70" w14:textId="77777777" w:rsidR="00CC4E3F" w:rsidRDefault="00CC4E3F" w:rsidP="00CC4E3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Mängd/år</w:t>
            </w:r>
          </w:p>
        </w:tc>
        <w:tc>
          <w:tcPr>
            <w:tcW w:w="2340" w:type="dxa"/>
            <w:shd w:val="pct10" w:color="auto" w:fill="auto"/>
          </w:tcPr>
          <w:p w14:paraId="416F63C7" w14:textId="77777777" w:rsidR="00CC4E3F" w:rsidRDefault="00CC4E3F" w:rsidP="00CC4E3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Lagringstid</w:t>
            </w:r>
          </w:p>
        </w:tc>
      </w:tr>
      <w:tr w:rsidR="00CC4E3F" w14:paraId="10B507E3" w14:textId="77777777" w:rsidTr="00CC4E3F">
        <w:trPr>
          <w:trHeight w:val="325"/>
        </w:trPr>
        <w:tc>
          <w:tcPr>
            <w:tcW w:w="2340" w:type="dxa"/>
          </w:tcPr>
          <w:p w14:paraId="487B02F7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322D8836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7CF483A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06128CED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CC4E3F" w14:paraId="51F842B0" w14:textId="77777777" w:rsidTr="00CC4E3F">
        <w:trPr>
          <w:trHeight w:val="325"/>
        </w:trPr>
        <w:tc>
          <w:tcPr>
            <w:tcW w:w="2340" w:type="dxa"/>
          </w:tcPr>
          <w:p w14:paraId="0BFC5441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6A38EB59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24A995D7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8E63126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CC4E3F" w14:paraId="697A9E52" w14:textId="77777777" w:rsidTr="00CC4E3F">
        <w:trPr>
          <w:trHeight w:val="325"/>
        </w:trPr>
        <w:tc>
          <w:tcPr>
            <w:tcW w:w="2340" w:type="dxa"/>
          </w:tcPr>
          <w:p w14:paraId="3C234982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30C7C576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7AEF1369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40C8914A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CC4E3F" w14:paraId="7FA3EC99" w14:textId="77777777" w:rsidTr="00CC4E3F">
        <w:trPr>
          <w:trHeight w:val="325"/>
        </w:trPr>
        <w:tc>
          <w:tcPr>
            <w:tcW w:w="2340" w:type="dxa"/>
          </w:tcPr>
          <w:p w14:paraId="201892D9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69C64740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76A859D5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338B3CB0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</w:tr>
      <w:tr w:rsidR="00CC4E3F" w14:paraId="71164213" w14:textId="77777777" w:rsidTr="00CC4E3F">
        <w:trPr>
          <w:trHeight w:val="325"/>
        </w:trPr>
        <w:tc>
          <w:tcPr>
            <w:tcW w:w="2340" w:type="dxa"/>
          </w:tcPr>
          <w:p w14:paraId="4EB8A06B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1BEF0602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3BC64C19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</w:tcPr>
          <w:p w14:paraId="41623EF6" w14:textId="77777777" w:rsidR="00CC4E3F" w:rsidRDefault="00CC4E3F" w:rsidP="00A36E56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</w:tr>
    </w:tbl>
    <w:p w14:paraId="7DF1C384" w14:textId="77777777" w:rsidR="00A36E56" w:rsidRPr="00090E2A" w:rsidRDefault="00551AAE" w:rsidP="00F27124">
      <w:pPr>
        <w:pStyle w:val="Sidhuvud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*Enligt Avfallsförordning 2011:927</w:t>
      </w:r>
    </w:p>
    <w:p w14:paraId="3EE69F75" w14:textId="77777777" w:rsidR="00CB1E32" w:rsidRDefault="00090E2A" w:rsidP="00CB1E32">
      <w:pPr>
        <w:pStyle w:val="Sidhuvud"/>
        <w:tabs>
          <w:tab w:val="clear" w:pos="4536"/>
          <w:tab w:val="clear" w:pos="9072"/>
        </w:tabs>
        <w:jc w:val="right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br/>
      </w:r>
    </w:p>
    <w:p w14:paraId="308012C3" w14:textId="77777777" w:rsidR="00A5422F" w:rsidRPr="00B91F9E" w:rsidRDefault="00CC4E3F" w:rsidP="00B91F9E">
      <w:pPr>
        <w:pStyle w:val="Rubrik2"/>
      </w:pPr>
      <w:r w:rsidRPr="00B91F9E">
        <w:t>5</w:t>
      </w:r>
      <w:r w:rsidR="00A5422F" w:rsidRPr="00B91F9E">
        <w:t xml:space="preserve"> EFTER MELLANLAGRINGEN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5422F" w14:paraId="5F95C530" w14:textId="77777777" w:rsidTr="00A5422F">
        <w:tc>
          <w:tcPr>
            <w:tcW w:w="9360" w:type="dxa"/>
          </w:tcPr>
          <w:p w14:paraId="3C5C92B7" w14:textId="77777777" w:rsidR="00A5422F" w:rsidRPr="00CC4E3F" w:rsidRDefault="00CC4E3F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 w:rsidRPr="00CC4E3F">
              <w:rPr>
                <w:rFonts w:ascii="Arial" w:hAnsi="Arial"/>
                <w:sz w:val="16"/>
                <w:szCs w:val="16"/>
              </w:rPr>
              <w:t>Vad ska göras med avfallet efter mellanlagringen?</w:t>
            </w:r>
          </w:p>
          <w:p w14:paraId="46754215" w14:textId="77777777" w:rsidR="00A5422F" w:rsidRDefault="00A5422F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  <w:p w14:paraId="1B750409" w14:textId="77777777" w:rsidR="00A5422F" w:rsidRDefault="00A5422F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  <w:p w14:paraId="73289007" w14:textId="77777777" w:rsidR="00A5422F" w:rsidRDefault="00A5422F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  <w:p w14:paraId="762A56AC" w14:textId="77777777" w:rsidR="00D7531C" w:rsidRDefault="00D7531C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  <w:p w14:paraId="514C07AF" w14:textId="77777777" w:rsidR="00D7531C" w:rsidRDefault="00D7531C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  <w:p w14:paraId="6CCFA082" w14:textId="77777777" w:rsidR="00A5422F" w:rsidRDefault="00A5422F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  <w:p w14:paraId="744D968E" w14:textId="77777777" w:rsidR="00A5422F" w:rsidRDefault="00A5422F" w:rsidP="00A5422F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20"/>
              </w:rPr>
            </w:pPr>
          </w:p>
        </w:tc>
      </w:tr>
    </w:tbl>
    <w:p w14:paraId="0FBAA92B" w14:textId="77777777" w:rsidR="006F5274" w:rsidRPr="00B91F9E" w:rsidRDefault="006F5274" w:rsidP="003408AE"/>
    <w:p w14:paraId="06F88B39" w14:textId="77777777" w:rsidR="00CC4E3F" w:rsidRPr="00B91F9E" w:rsidRDefault="00CC4E3F" w:rsidP="00B91F9E">
      <w:pPr>
        <w:pStyle w:val="Rubrik2"/>
      </w:pPr>
      <w:r w:rsidRPr="00B91F9E">
        <w:t>6 ÅTGÄRDER FÖR ATT FÖRHINDRA BULLER, DAMM OCH VATTENFÖRORENINGAR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C4E3F" w14:paraId="4ADA15BF" w14:textId="77777777" w:rsidTr="00CC4E3F">
        <w:trPr>
          <w:trHeight w:val="390"/>
        </w:trPr>
        <w:tc>
          <w:tcPr>
            <w:tcW w:w="9360" w:type="dxa"/>
          </w:tcPr>
          <w:p w14:paraId="0801D0D1" w14:textId="77777777" w:rsid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 w:rsidRPr="00CC4E3F">
              <w:rPr>
                <w:rFonts w:ascii="Arial" w:hAnsi="Arial"/>
                <w:sz w:val="16"/>
                <w:szCs w:val="16"/>
              </w:rPr>
              <w:t>Bullerdämpande åtgärder:</w:t>
            </w:r>
          </w:p>
          <w:p w14:paraId="48B4A3DD" w14:textId="77777777" w:rsidR="00A36C83" w:rsidRPr="00CC4E3F" w:rsidRDefault="00A36C83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54FF2921" w14:textId="77777777" w:rsidR="00CC4E3F" w:rsidRP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5BD9BAA4" w14:textId="77777777" w:rsidR="00CC4E3F" w:rsidRP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</w:tc>
      </w:tr>
      <w:tr w:rsidR="00CC4E3F" w14:paraId="4D83E142" w14:textId="77777777" w:rsidTr="00C517FE">
        <w:trPr>
          <w:trHeight w:val="390"/>
        </w:trPr>
        <w:tc>
          <w:tcPr>
            <w:tcW w:w="9360" w:type="dxa"/>
          </w:tcPr>
          <w:p w14:paraId="2B811701" w14:textId="77777777" w:rsid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 w:rsidRPr="00CC4E3F">
              <w:rPr>
                <w:rFonts w:ascii="Arial" w:hAnsi="Arial"/>
                <w:sz w:val="16"/>
                <w:szCs w:val="16"/>
              </w:rPr>
              <w:t>Dammbekämpande åtgärder:</w:t>
            </w:r>
          </w:p>
          <w:p w14:paraId="125C5A4E" w14:textId="77777777" w:rsidR="00A36C83" w:rsidRPr="00CC4E3F" w:rsidRDefault="00A36C83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7C012D1C" w14:textId="77777777" w:rsidR="00CC4E3F" w:rsidRP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542C9603" w14:textId="77777777" w:rsidR="00CC4E3F" w:rsidRP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</w:tc>
      </w:tr>
      <w:tr w:rsidR="00CC4E3F" w14:paraId="0C337D77" w14:textId="77777777" w:rsidTr="00C517FE">
        <w:trPr>
          <w:trHeight w:val="390"/>
        </w:trPr>
        <w:tc>
          <w:tcPr>
            <w:tcW w:w="9360" w:type="dxa"/>
          </w:tcPr>
          <w:p w14:paraId="57657798" w14:textId="77777777" w:rsidR="00CC4E3F" w:rsidRP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 w:rsidRPr="00CC4E3F">
              <w:rPr>
                <w:rFonts w:ascii="Arial" w:hAnsi="Arial"/>
                <w:sz w:val="16"/>
                <w:szCs w:val="16"/>
              </w:rPr>
              <w:t>Dagvatten avleds till:</w:t>
            </w:r>
          </w:p>
          <w:p w14:paraId="6AA9DB28" w14:textId="77777777" w:rsid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11497EAD" w14:textId="77777777" w:rsidR="00A36C83" w:rsidRPr="00CC4E3F" w:rsidRDefault="00A36C83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4B8D70F6" w14:textId="77777777" w:rsidR="00CC4E3F" w:rsidRP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</w:tc>
      </w:tr>
      <w:tr w:rsidR="00CC4E3F" w14:paraId="02670C4A" w14:textId="77777777" w:rsidTr="00C517FE">
        <w:trPr>
          <w:trHeight w:val="390"/>
        </w:trPr>
        <w:tc>
          <w:tcPr>
            <w:tcW w:w="9360" w:type="dxa"/>
          </w:tcPr>
          <w:p w14:paraId="2E60E784" w14:textId="77777777" w:rsid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 w:rsidRPr="00CC4E3F">
              <w:rPr>
                <w:rFonts w:ascii="Arial" w:hAnsi="Arial"/>
                <w:sz w:val="16"/>
                <w:szCs w:val="16"/>
              </w:rPr>
              <w:t>Reningsmetod för dagvatten:</w:t>
            </w:r>
          </w:p>
          <w:p w14:paraId="569E9003" w14:textId="77777777" w:rsidR="00A36C83" w:rsidRPr="00CC4E3F" w:rsidRDefault="00A36C83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1C07B3DC" w14:textId="77777777" w:rsidR="00CC4E3F" w:rsidRP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6E8BC08E" w14:textId="77777777" w:rsidR="00CC4E3F" w:rsidRP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</w:tc>
      </w:tr>
      <w:tr w:rsidR="00CC4E3F" w14:paraId="12CC0548" w14:textId="77777777" w:rsidTr="00C517FE">
        <w:trPr>
          <w:trHeight w:val="390"/>
        </w:trPr>
        <w:tc>
          <w:tcPr>
            <w:tcW w:w="9360" w:type="dxa"/>
          </w:tcPr>
          <w:p w14:paraId="464F1A5F" w14:textId="77777777" w:rsidR="00CC4E3F" w:rsidRP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 w:rsidRPr="00CC4E3F">
              <w:rPr>
                <w:rFonts w:ascii="Arial" w:hAnsi="Arial"/>
                <w:sz w:val="16"/>
                <w:szCs w:val="16"/>
              </w:rPr>
              <w:t>Övriga skyddsåtgärder för att förhindra spridning av förorening till mark, luft och vatten:</w:t>
            </w:r>
          </w:p>
          <w:p w14:paraId="63B37DC9" w14:textId="77777777" w:rsid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77ED7F9A" w14:textId="77777777" w:rsidR="00A36C83" w:rsidRPr="00CC4E3F" w:rsidRDefault="00A36C83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6D453340" w14:textId="77777777" w:rsidR="00CC4E3F" w:rsidRPr="00CC4E3F" w:rsidRDefault="00CC4E3F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7F34557" w14:textId="77777777" w:rsidR="00CC4E3F" w:rsidRDefault="00CC4E3F" w:rsidP="003408AE"/>
    <w:p w14:paraId="0AB7FE90" w14:textId="77777777" w:rsidR="00C517FE" w:rsidRDefault="00C517FE" w:rsidP="00C517FE">
      <w:pPr>
        <w:pStyle w:val="Rubrik2"/>
        <w:tabs>
          <w:tab w:val="left" w:pos="283"/>
          <w:tab w:val="left" w:pos="5386"/>
          <w:tab w:val="left" w:pos="7937"/>
        </w:tabs>
        <w:suppressAutoHyphens/>
      </w:pPr>
      <w:r>
        <w:t>7 MÄTNING / KONTROLL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517FE" w14:paraId="2264E0B7" w14:textId="77777777" w:rsidTr="006845B1">
        <w:trPr>
          <w:trHeight w:val="1394"/>
        </w:trPr>
        <w:tc>
          <w:tcPr>
            <w:tcW w:w="9360" w:type="dxa"/>
          </w:tcPr>
          <w:p w14:paraId="4FAD99A0" w14:textId="77777777" w:rsidR="00D7531C" w:rsidRDefault="006845B1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Hur dokumenteras avfallet?</w:t>
            </w:r>
            <w:r w:rsidR="00C517FE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Hur kontrolleras påverkan på omgivningen? </w:t>
            </w:r>
            <w:r w:rsidR="00A558DF">
              <w:rPr>
                <w:rFonts w:ascii="Arial" w:hAnsi="Arial"/>
                <w:sz w:val="16"/>
                <w:szCs w:val="16"/>
              </w:rPr>
              <w:t>Hur kontrolleras eventuella föroreningar</w:t>
            </w:r>
            <w:r w:rsidR="00A64A6D">
              <w:rPr>
                <w:rFonts w:ascii="Arial" w:hAnsi="Arial"/>
                <w:sz w:val="16"/>
                <w:szCs w:val="16"/>
              </w:rPr>
              <w:t xml:space="preserve"> i avfallet</w:t>
            </w:r>
            <w:r w:rsidR="00A558DF">
              <w:rPr>
                <w:rFonts w:ascii="Arial" w:hAnsi="Arial"/>
                <w:sz w:val="16"/>
                <w:szCs w:val="16"/>
              </w:rPr>
              <w:t>? Hur kontrolleras hur stor mängd avfall som lagras?</w:t>
            </w:r>
          </w:p>
          <w:p w14:paraId="51EB7B9F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51F25D33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59EE5095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269642EA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6D91DC3A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0FBA9961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049ADEE8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44661464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1B291D51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13566FDD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760E370A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1A627EF5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4FAD4E73" w14:textId="77777777" w:rsidR="00D7531C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46A77CA0" w14:textId="77777777" w:rsidR="00D7531C" w:rsidRPr="00CC4E3F" w:rsidRDefault="00D7531C" w:rsidP="00D7531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30D971D" w14:textId="77777777" w:rsidR="00C517FE" w:rsidRDefault="00C517FE" w:rsidP="003408AE"/>
    <w:p w14:paraId="0B6AE3B8" w14:textId="77777777" w:rsidR="00C517FE" w:rsidRDefault="00C517FE" w:rsidP="00B91F9E">
      <w:pPr>
        <w:pStyle w:val="Rubrik2"/>
      </w:pPr>
      <w:r>
        <w:lastRenderedPageBreak/>
        <w:t xml:space="preserve">8 </w:t>
      </w:r>
      <w:r w:rsidR="00A558DF">
        <w:t>Ö</w:t>
      </w:r>
      <w:r w:rsidR="00A36C83">
        <w:t>vrigt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845B1" w14:paraId="7885214A" w14:textId="77777777" w:rsidTr="006845B1">
        <w:trPr>
          <w:trHeight w:val="1364"/>
        </w:trPr>
        <w:tc>
          <w:tcPr>
            <w:tcW w:w="9360" w:type="dxa"/>
          </w:tcPr>
          <w:p w14:paraId="1EAEB574" w14:textId="77777777" w:rsidR="006845B1" w:rsidRDefault="006845B1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2F73F20B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0E194DBE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7BC818E8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467086E6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65F400E4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5CD314C6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28D0E9FD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71AD64A0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23FA4689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5370CBB6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2943EC12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2DC4380C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5BA6DF1A" w14:textId="77777777" w:rsidR="00D7531C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  <w:p w14:paraId="2BC9D1DF" w14:textId="77777777" w:rsidR="00D7531C" w:rsidRPr="00CC4E3F" w:rsidRDefault="00D7531C" w:rsidP="00C517F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65B0673" w14:textId="77777777" w:rsidR="00D7531C" w:rsidRDefault="00D7531C" w:rsidP="003408AE"/>
    <w:p w14:paraId="0D133948" w14:textId="77777777" w:rsidR="00C517FE" w:rsidRPr="00C517FE" w:rsidRDefault="00C517FE" w:rsidP="00C517FE">
      <w:pPr>
        <w:pStyle w:val="Brdtext"/>
        <w:rPr>
          <w:b/>
          <w:szCs w:val="20"/>
        </w:rPr>
      </w:pPr>
      <w:r w:rsidRPr="00C517FE">
        <w:rPr>
          <w:b/>
          <w:szCs w:val="20"/>
        </w:rPr>
        <w:t>Till anmälan bifogas:</w:t>
      </w:r>
    </w:p>
    <w:p w14:paraId="358927EB" w14:textId="77777777" w:rsidR="00C517FE" w:rsidRPr="00D7531C" w:rsidRDefault="00A558DF" w:rsidP="00537D84">
      <w:pPr>
        <w:pStyle w:val="Brdtext"/>
        <w:numPr>
          <w:ilvl w:val="0"/>
          <w:numId w:val="3"/>
        </w:numPr>
        <w:tabs>
          <w:tab w:val="clear" w:pos="283"/>
          <w:tab w:val="clear" w:pos="5386"/>
          <w:tab w:val="clear" w:pos="7937"/>
        </w:tabs>
        <w:suppressAutoHyphens w:val="0"/>
        <w:rPr>
          <w:szCs w:val="20"/>
        </w:rPr>
      </w:pPr>
      <w:r>
        <w:rPr>
          <w:szCs w:val="20"/>
        </w:rPr>
        <w:t xml:space="preserve">Situationsplan </w:t>
      </w:r>
      <w:r w:rsidR="00C517FE" w:rsidRPr="00D7531C">
        <w:rPr>
          <w:szCs w:val="20"/>
        </w:rPr>
        <w:t>över området</w:t>
      </w:r>
      <w:r w:rsidR="006A5E15">
        <w:rPr>
          <w:szCs w:val="20"/>
        </w:rPr>
        <w:t xml:space="preserve"> </w:t>
      </w:r>
      <w:r w:rsidR="006A5E15" w:rsidRPr="006A5E15">
        <w:rPr>
          <w:sz w:val="18"/>
          <w:szCs w:val="20"/>
        </w:rPr>
        <w:t>(markera ut eventuella skyddsobjekt, t.ex. vattendrag och brunnar)</w:t>
      </w:r>
    </w:p>
    <w:p w14:paraId="69CD3504" w14:textId="77777777" w:rsidR="00C517FE" w:rsidRDefault="00A40837" w:rsidP="00537D84">
      <w:pPr>
        <w:pStyle w:val="Brdtext"/>
        <w:numPr>
          <w:ilvl w:val="0"/>
          <w:numId w:val="3"/>
        </w:numPr>
        <w:tabs>
          <w:tab w:val="clear" w:pos="283"/>
          <w:tab w:val="clear" w:pos="5386"/>
          <w:tab w:val="clear" w:pos="7937"/>
        </w:tabs>
        <w:suppressAutoHyphens w:val="0"/>
        <w:rPr>
          <w:szCs w:val="20"/>
        </w:rPr>
      </w:pPr>
      <w:r>
        <w:rPr>
          <w:szCs w:val="20"/>
        </w:rPr>
        <w:t xml:space="preserve">Eventuellt </w:t>
      </w:r>
      <w:r w:rsidR="00C517FE" w:rsidRPr="00D7531C">
        <w:rPr>
          <w:szCs w:val="20"/>
        </w:rPr>
        <w:t>protokoll från analys av avfallet</w:t>
      </w:r>
    </w:p>
    <w:p w14:paraId="0077C1B5" w14:textId="77777777" w:rsidR="00D7531C" w:rsidRDefault="00D7531C" w:rsidP="003408AE"/>
    <w:p w14:paraId="0D4EFBC6" w14:textId="77777777" w:rsidR="00D7531C" w:rsidRPr="00D7531C" w:rsidRDefault="00D7531C" w:rsidP="00D7531C">
      <w:pPr>
        <w:rPr>
          <w:rFonts w:ascii="Arial" w:hAnsi="Arial" w:cs="Arial"/>
          <w:b/>
          <w:sz w:val="20"/>
          <w:szCs w:val="20"/>
        </w:rPr>
      </w:pPr>
      <w:r w:rsidRPr="00D7531C">
        <w:rPr>
          <w:rFonts w:ascii="Arial" w:hAnsi="Arial" w:cs="Arial"/>
          <w:b/>
          <w:sz w:val="20"/>
          <w:szCs w:val="20"/>
        </w:rPr>
        <w:t xml:space="preserve">Avgift </w:t>
      </w:r>
    </w:p>
    <w:p w14:paraId="2A1D8531" w14:textId="795D34BD" w:rsidR="00D22DD9" w:rsidRPr="00D22DD9" w:rsidRDefault="00D22DD9" w:rsidP="00D22DD9">
      <w:pPr>
        <w:rPr>
          <w:rFonts w:ascii="Arial" w:hAnsi="Arial"/>
          <w:sz w:val="20"/>
          <w:szCs w:val="20"/>
        </w:rPr>
      </w:pPr>
      <w:r w:rsidRPr="00D22DD9">
        <w:rPr>
          <w:rFonts w:ascii="Arial" w:hAnsi="Arial"/>
          <w:sz w:val="20"/>
          <w:szCs w:val="20"/>
        </w:rPr>
        <w:t xml:space="preserve">För handläggning av anmälan tas en timavgift ut på </w:t>
      </w:r>
      <w:r w:rsidR="00162D24">
        <w:rPr>
          <w:rFonts w:ascii="Arial" w:hAnsi="Arial"/>
          <w:sz w:val="20"/>
          <w:szCs w:val="20"/>
        </w:rPr>
        <w:t>1 180</w:t>
      </w:r>
      <w:r w:rsidRPr="00D22DD9">
        <w:rPr>
          <w:rFonts w:ascii="Arial" w:hAnsi="Arial"/>
          <w:sz w:val="20"/>
          <w:szCs w:val="20"/>
        </w:rPr>
        <w:t xml:space="preserve"> kronor per timme för den tid ärendet tar i arbetstid och övriga kostnader.</w:t>
      </w:r>
    </w:p>
    <w:p w14:paraId="498B78DD" w14:textId="77777777" w:rsidR="00D7531C" w:rsidRPr="00D7531C" w:rsidRDefault="00D7531C" w:rsidP="003408AE"/>
    <w:p w14:paraId="06A88021" w14:textId="77777777" w:rsidR="00C517FE" w:rsidRDefault="00C517FE" w:rsidP="003408AE"/>
    <w:p w14:paraId="094838E0" w14:textId="77777777" w:rsidR="006F5274" w:rsidRDefault="00C517FE" w:rsidP="00B91F9E">
      <w:pPr>
        <w:pStyle w:val="Rubrik2"/>
      </w:pPr>
      <w:r>
        <w:t>9</w:t>
      </w:r>
      <w:r w:rsidR="006F5274">
        <w:t xml:space="preserve"> UNDERSKRIFT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720EC" w14:paraId="3B28F3FD" w14:textId="77777777" w:rsidTr="00213653">
        <w:trPr>
          <w:cantSplit/>
          <w:trHeight w:val="61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BA9668" w14:textId="77777777" w:rsidR="006720EC" w:rsidRPr="00C517FE" w:rsidRDefault="006720EC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 w:rsidRPr="0024535B"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6"/>
              </w:rPr>
              <w:t xml:space="preserve"> och ort </w:t>
            </w:r>
          </w:p>
        </w:tc>
      </w:tr>
      <w:tr w:rsidR="006720EC" w14:paraId="5E01B8F0" w14:textId="77777777" w:rsidTr="00C517FE">
        <w:trPr>
          <w:cantSplit/>
          <w:trHeight w:val="5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51371" w14:textId="77777777" w:rsidR="006720EC" w:rsidRDefault="006720EC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Namn </w:t>
            </w:r>
          </w:p>
          <w:p w14:paraId="0267AA6D" w14:textId="77777777" w:rsidR="006720EC" w:rsidRDefault="006720EC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</w:tr>
      <w:tr w:rsidR="006720EC" w14:paraId="3CD4B234" w14:textId="77777777" w:rsidTr="00213653">
        <w:trPr>
          <w:cantSplit/>
          <w:trHeight w:val="54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0C8E1" w14:textId="77777777" w:rsidR="006720EC" w:rsidRDefault="006720EC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Namnförtydligande</w:t>
            </w:r>
          </w:p>
          <w:p w14:paraId="1BC70342" w14:textId="77777777" w:rsidR="006720EC" w:rsidRDefault="006720EC" w:rsidP="0011387E">
            <w:pPr>
              <w:tabs>
                <w:tab w:val="left" w:pos="283"/>
                <w:tab w:val="left" w:pos="5386"/>
                <w:tab w:val="left" w:pos="7937"/>
              </w:tabs>
              <w:suppressAutoHyphens/>
              <w:rPr>
                <w:rFonts w:ascii="Arial" w:hAnsi="Arial"/>
                <w:sz w:val="16"/>
              </w:rPr>
            </w:pPr>
          </w:p>
        </w:tc>
      </w:tr>
    </w:tbl>
    <w:p w14:paraId="46C53A59" w14:textId="77777777" w:rsidR="00397EC4" w:rsidRDefault="00397EC4" w:rsidP="003408AE"/>
    <w:p w14:paraId="175C50C9" w14:textId="77777777" w:rsidR="00397EC4" w:rsidRDefault="00397EC4" w:rsidP="003408AE"/>
    <w:p w14:paraId="4B93EA70" w14:textId="77777777" w:rsidR="00D22DD9" w:rsidRPr="00A7603C" w:rsidRDefault="00D22DD9" w:rsidP="00D22DD9">
      <w:pPr>
        <w:pStyle w:val="Rubrik3"/>
        <w:rPr>
          <w:iCs/>
          <w:sz w:val="24"/>
          <w:szCs w:val="28"/>
        </w:rPr>
      </w:pPr>
      <w:r w:rsidRPr="00A7603C">
        <w:rPr>
          <w:iCs/>
          <w:sz w:val="24"/>
          <w:szCs w:val="28"/>
        </w:rPr>
        <w:t xml:space="preserve">Skicka in blanketten </w:t>
      </w:r>
    </w:p>
    <w:p w14:paraId="0495A61B" w14:textId="77777777" w:rsidR="00D22DD9" w:rsidRPr="00D22DD9" w:rsidRDefault="00D22DD9" w:rsidP="00D22DD9">
      <w:pPr>
        <w:rPr>
          <w:rFonts w:ascii="Arial" w:hAnsi="Arial"/>
          <w:sz w:val="20"/>
          <w:szCs w:val="20"/>
        </w:rPr>
      </w:pPr>
      <w:r w:rsidRPr="00D22DD9">
        <w:rPr>
          <w:rFonts w:ascii="Arial" w:hAnsi="Arial"/>
          <w:sz w:val="20"/>
          <w:szCs w:val="20"/>
        </w:rPr>
        <w:t>Vi har övergått till digital dokumenthantering, för att underlätta arbetet är vi därför tacksamma om ni skickar era handlingar via e-post. Ifylld blankett samt eventuella bilagor bifogas i ett e-postmeddelande till:</w:t>
      </w:r>
    </w:p>
    <w:p w14:paraId="7C11FDFF" w14:textId="77777777" w:rsidR="00D22DD9" w:rsidRPr="00D22DD9" w:rsidRDefault="00D22DD9" w:rsidP="00D22DD9">
      <w:pPr>
        <w:rPr>
          <w:rFonts w:ascii="Arial" w:hAnsi="Arial"/>
          <w:sz w:val="20"/>
          <w:szCs w:val="20"/>
        </w:rPr>
      </w:pPr>
      <w:r w:rsidRPr="00D22DD9">
        <w:rPr>
          <w:rFonts w:ascii="Arial" w:hAnsi="Arial"/>
          <w:sz w:val="20"/>
          <w:szCs w:val="20"/>
        </w:rPr>
        <w:br/>
        <w:t xml:space="preserve">mhf@vasteras.se </w:t>
      </w:r>
    </w:p>
    <w:p w14:paraId="594A1593" w14:textId="77777777" w:rsidR="00D22DD9" w:rsidRPr="00D22DD9" w:rsidRDefault="00D22DD9" w:rsidP="00D22DD9">
      <w:pPr>
        <w:rPr>
          <w:rFonts w:ascii="Arial" w:hAnsi="Arial"/>
          <w:sz w:val="20"/>
          <w:szCs w:val="20"/>
        </w:rPr>
      </w:pPr>
      <w:r w:rsidRPr="00D22DD9">
        <w:rPr>
          <w:rFonts w:ascii="Arial" w:hAnsi="Arial"/>
          <w:sz w:val="20"/>
          <w:szCs w:val="20"/>
        </w:rPr>
        <w:t xml:space="preserve">Skriv i ämnesraden: Anmälan </w:t>
      </w:r>
      <w:r w:rsidR="00E54CF5">
        <w:rPr>
          <w:rFonts w:ascii="Arial" w:hAnsi="Arial"/>
          <w:sz w:val="20"/>
          <w:szCs w:val="20"/>
        </w:rPr>
        <w:t>om</w:t>
      </w:r>
      <w:r w:rsidRPr="00D22DD9">
        <w:rPr>
          <w:rFonts w:ascii="Arial" w:hAnsi="Arial"/>
          <w:sz w:val="20"/>
          <w:szCs w:val="20"/>
        </w:rPr>
        <w:t xml:space="preserve"> </w:t>
      </w:r>
      <w:r w:rsidR="00E54CF5">
        <w:rPr>
          <w:rFonts w:ascii="Arial" w:hAnsi="Arial"/>
          <w:sz w:val="20"/>
          <w:szCs w:val="20"/>
        </w:rPr>
        <w:t>mellanlagring av avfall</w:t>
      </w:r>
    </w:p>
    <w:p w14:paraId="0A2A7EA6" w14:textId="77777777" w:rsidR="00D22DD9" w:rsidRPr="00D22DD9" w:rsidRDefault="00D22DD9" w:rsidP="00D22DD9">
      <w:pPr>
        <w:rPr>
          <w:rFonts w:ascii="Arial" w:hAnsi="Arial"/>
          <w:sz w:val="20"/>
          <w:szCs w:val="20"/>
        </w:rPr>
      </w:pPr>
      <w:r w:rsidRPr="00D22DD9">
        <w:rPr>
          <w:rFonts w:ascii="Arial" w:hAnsi="Arial"/>
          <w:sz w:val="20"/>
          <w:szCs w:val="20"/>
        </w:rPr>
        <w:t>Om ni inte har möjlighet att skicka in ansökan digitalt kan den och tillhörande planritning skickas till:</w:t>
      </w:r>
      <w:r w:rsidRPr="00D22DD9">
        <w:rPr>
          <w:rFonts w:ascii="Arial" w:hAnsi="Arial"/>
          <w:sz w:val="20"/>
          <w:szCs w:val="20"/>
        </w:rPr>
        <w:br/>
      </w:r>
    </w:p>
    <w:p w14:paraId="1B495C68" w14:textId="77777777" w:rsidR="00D22DD9" w:rsidRPr="00D22DD9" w:rsidRDefault="00D22DD9" w:rsidP="00D22DD9">
      <w:pPr>
        <w:rPr>
          <w:rFonts w:ascii="Arial" w:hAnsi="Arial"/>
          <w:sz w:val="20"/>
          <w:szCs w:val="20"/>
        </w:rPr>
      </w:pPr>
      <w:r w:rsidRPr="00D22DD9">
        <w:rPr>
          <w:rFonts w:ascii="Arial" w:hAnsi="Arial"/>
          <w:sz w:val="20"/>
          <w:szCs w:val="20"/>
        </w:rPr>
        <w:t xml:space="preserve">Västerås stad, Miljö- och hälsoskyddsförvaltningen </w:t>
      </w:r>
    </w:p>
    <w:p w14:paraId="686ABACD" w14:textId="77777777" w:rsidR="00D22DD9" w:rsidRPr="00D22DD9" w:rsidRDefault="00D22DD9" w:rsidP="00D22DD9">
      <w:pPr>
        <w:rPr>
          <w:rFonts w:ascii="Arial" w:hAnsi="Arial"/>
          <w:sz w:val="20"/>
          <w:szCs w:val="20"/>
        </w:rPr>
      </w:pPr>
      <w:r w:rsidRPr="00D22DD9">
        <w:rPr>
          <w:rFonts w:ascii="Arial" w:hAnsi="Arial"/>
          <w:sz w:val="20"/>
          <w:szCs w:val="20"/>
        </w:rPr>
        <w:t>721 87 Västerås.</w:t>
      </w:r>
    </w:p>
    <w:p w14:paraId="618D2D14" w14:textId="77777777" w:rsidR="00D22DD9" w:rsidRDefault="00D22DD9" w:rsidP="00D22DD9">
      <w:pPr>
        <w:pStyle w:val="Rubrik3"/>
        <w:rPr>
          <w:iCs/>
          <w:sz w:val="24"/>
          <w:szCs w:val="28"/>
        </w:rPr>
      </w:pPr>
    </w:p>
    <w:p w14:paraId="0007339C" w14:textId="77777777" w:rsidR="006F5274" w:rsidRDefault="006F5274" w:rsidP="00D22DD9">
      <w:pPr>
        <w:tabs>
          <w:tab w:val="left" w:pos="283"/>
          <w:tab w:val="left" w:pos="5386"/>
          <w:tab w:val="left" w:pos="7937"/>
        </w:tabs>
        <w:suppressAutoHyphens/>
      </w:pPr>
    </w:p>
    <w:sectPr w:rsidR="006F5274">
      <w:headerReference w:type="default" r:id="rId7"/>
      <w:headerReference w:type="first" r:id="rId8"/>
      <w:footerReference w:type="first" r:id="rId9"/>
      <w:pgSz w:w="11906" w:h="16838" w:code="9"/>
      <w:pgMar w:top="1701" w:right="748" w:bottom="851" w:left="2160" w:header="720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36971" w14:textId="77777777" w:rsidR="0056321B" w:rsidRDefault="0056321B">
      <w:r>
        <w:separator/>
      </w:r>
    </w:p>
  </w:endnote>
  <w:endnote w:type="continuationSeparator" w:id="0">
    <w:p w14:paraId="28EA2F6C" w14:textId="77777777" w:rsidR="0056321B" w:rsidRDefault="0056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551D0" w14:textId="77777777" w:rsidR="00D22DD9" w:rsidRPr="000727BD" w:rsidRDefault="00D22DD9" w:rsidP="00D22DD9">
    <w:pPr>
      <w:rPr>
        <w:b/>
        <w:sz w:val="18"/>
      </w:rPr>
    </w:pPr>
    <w:r w:rsidRPr="000727BD">
      <w:rPr>
        <w:b/>
        <w:sz w:val="18"/>
      </w:rPr>
      <w:t>Information om hur dina personuppgifter behandlas</w:t>
    </w:r>
  </w:p>
  <w:p w14:paraId="58808E80" w14:textId="77777777" w:rsidR="00C517FE" w:rsidRPr="00424393" w:rsidRDefault="00D22DD9" w:rsidP="00D22DD9">
    <w:pPr>
      <w:pStyle w:val="Sidfot"/>
    </w:pPr>
    <w:r w:rsidRPr="000727BD">
      <w:rPr>
        <w:i/>
        <w:sz w:val="18"/>
      </w:rPr>
      <w:t>Dina personuppgifter kommer att behandlas för att administrera din ansökan/ärende. Miljö- och kon</w:t>
    </w:r>
    <w:r>
      <w:rPr>
        <w:i/>
        <w:sz w:val="18"/>
      </w:rPr>
      <w:t xml:space="preserve">sumentnämnden i Västerås stad, </w:t>
    </w:r>
    <w:r w:rsidRPr="000727BD">
      <w:rPr>
        <w:i/>
        <w:sz w:val="18"/>
      </w:rPr>
      <w:t xml:space="preserve">org.nr 212000-2080, Stadshuset 721 87 Västerås, är ansvarig för behandlingen av dina personuppgifter och att de behandlas i enlighet med dataskyddsförordningen (EU) 2016/679 samt annan tillämplig lagstiftning. 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maila till </w:t>
    </w:r>
    <w:hyperlink r:id="rId1" w:history="1">
      <w:r w:rsidRPr="000727BD">
        <w:rPr>
          <w:rStyle w:val="Hyperlnk"/>
          <w:i/>
          <w:sz w:val="18"/>
        </w:rPr>
        <w:t>kontaktcenter@vasteras.se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D7B64" w14:textId="77777777" w:rsidR="0056321B" w:rsidRDefault="0056321B">
      <w:r>
        <w:separator/>
      </w:r>
    </w:p>
  </w:footnote>
  <w:footnote w:type="continuationSeparator" w:id="0">
    <w:p w14:paraId="6AEFA9F6" w14:textId="77777777" w:rsidR="0056321B" w:rsidRDefault="0056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7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9345"/>
    </w:tblGrid>
    <w:tr w:rsidR="00C517FE" w14:paraId="423C1BCE" w14:textId="77777777">
      <w:trPr>
        <w:cantSplit/>
        <w:trHeight w:val="1076"/>
      </w:trPr>
      <w:tc>
        <w:tcPr>
          <w:tcW w:w="1800" w:type="dxa"/>
        </w:tcPr>
        <w:p w14:paraId="03B7697C" w14:textId="77777777" w:rsidR="00C517FE" w:rsidRDefault="00C517FE" w:rsidP="00D22DD9">
          <w:pPr>
            <w:pStyle w:val="Sidhuvud"/>
            <w:tabs>
              <w:tab w:val="left" w:pos="-250"/>
            </w:tabs>
            <w:ind w:right="-6729"/>
            <w:rPr>
              <w:rFonts w:ascii="Arial" w:hAnsi="Arial"/>
              <w:sz w:val="28"/>
            </w:rPr>
          </w:pPr>
        </w:p>
      </w:tc>
      <w:tc>
        <w:tcPr>
          <w:tcW w:w="9345" w:type="dxa"/>
        </w:tcPr>
        <w:p w14:paraId="2E565D0A" w14:textId="77777777" w:rsidR="00C517FE" w:rsidRDefault="00C517FE">
          <w:pPr>
            <w:rPr>
              <w:sz w:val="20"/>
              <w:lang w:val="de-DE"/>
            </w:rPr>
          </w:pPr>
        </w:p>
      </w:tc>
    </w:tr>
  </w:tbl>
  <w:p w14:paraId="17037924" w14:textId="77777777" w:rsidR="009A7055" w:rsidRDefault="009A7055">
    <w:pPr>
      <w:pStyle w:val="Sidhuvud"/>
      <w:tabs>
        <w:tab w:val="left" w:pos="1620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45" w:type="dxa"/>
      <w:tblInd w:w="-17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0"/>
      <w:gridCol w:w="9345"/>
    </w:tblGrid>
    <w:tr w:rsidR="00C517FE" w14:paraId="540C5839" w14:textId="77777777">
      <w:trPr>
        <w:cantSplit/>
        <w:trHeight w:val="930"/>
      </w:trPr>
      <w:tc>
        <w:tcPr>
          <w:tcW w:w="1800" w:type="dxa"/>
        </w:tcPr>
        <w:p w14:paraId="0C7B8DEC" w14:textId="77777777" w:rsidR="00C517FE" w:rsidRDefault="00C517FE">
          <w:pPr>
            <w:pStyle w:val="Sidhuvud"/>
            <w:tabs>
              <w:tab w:val="left" w:pos="-250"/>
            </w:tabs>
            <w:ind w:left="-250" w:right="-6729" w:firstLine="250"/>
            <w:rPr>
              <w:rFonts w:ascii="Arial" w:hAnsi="Arial"/>
              <w:sz w:val="28"/>
            </w:rPr>
          </w:pPr>
        </w:p>
      </w:tc>
      <w:tc>
        <w:tcPr>
          <w:tcW w:w="9345" w:type="dxa"/>
        </w:tcPr>
        <w:p w14:paraId="7B0042B7" w14:textId="77777777" w:rsidR="00C517FE" w:rsidRDefault="00D22DD9" w:rsidP="00B15489">
          <w:pPr>
            <w:rPr>
              <w:sz w:val="20"/>
              <w:lang w:val="de-DE"/>
            </w:rPr>
          </w:pPr>
          <w:r>
            <w:rPr>
              <w:noProof/>
            </w:rPr>
            <w:drawing>
              <wp:inline distT="0" distB="0" distL="0" distR="0" wp14:anchorId="5DBE6BA6" wp14:editId="6D34A129">
                <wp:extent cx="1868805" cy="708660"/>
                <wp:effectExtent l="0" t="0" r="0" b="0"/>
                <wp:docPr id="4" name="Bildobjekt 1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A1525A" w14:textId="77777777" w:rsidR="00C517FE" w:rsidRDefault="00C517FE">
    <w:pPr>
      <w:pStyle w:val="Sidhuvud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5904"/>
    <w:multiLevelType w:val="hybridMultilevel"/>
    <w:tmpl w:val="880A5CB4"/>
    <w:lvl w:ilvl="0" w:tplc="5A5AC05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D2EE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AC7D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89"/>
    <w:rsid w:val="00025540"/>
    <w:rsid w:val="000342F7"/>
    <w:rsid w:val="00090E2A"/>
    <w:rsid w:val="000C528F"/>
    <w:rsid w:val="00112BB4"/>
    <w:rsid w:val="0011387E"/>
    <w:rsid w:val="001139FD"/>
    <w:rsid w:val="00162D24"/>
    <w:rsid w:val="001B69EE"/>
    <w:rsid w:val="00213653"/>
    <w:rsid w:val="00223D29"/>
    <w:rsid w:val="0024535B"/>
    <w:rsid w:val="00250DD1"/>
    <w:rsid w:val="0026579A"/>
    <w:rsid w:val="00280EB4"/>
    <w:rsid w:val="002869C9"/>
    <w:rsid w:val="00295826"/>
    <w:rsid w:val="002D67DF"/>
    <w:rsid w:val="002E353F"/>
    <w:rsid w:val="003408AE"/>
    <w:rsid w:val="003653AC"/>
    <w:rsid w:val="00370367"/>
    <w:rsid w:val="003938E8"/>
    <w:rsid w:val="00397EC4"/>
    <w:rsid w:val="003B57AE"/>
    <w:rsid w:val="003F0AE3"/>
    <w:rsid w:val="00424393"/>
    <w:rsid w:val="00427723"/>
    <w:rsid w:val="00451E83"/>
    <w:rsid w:val="00481D9A"/>
    <w:rsid w:val="004A40EB"/>
    <w:rsid w:val="004B5387"/>
    <w:rsid w:val="004B5944"/>
    <w:rsid w:val="004F60F5"/>
    <w:rsid w:val="0050633C"/>
    <w:rsid w:val="00537D84"/>
    <w:rsid w:val="00541926"/>
    <w:rsid w:val="00551AAE"/>
    <w:rsid w:val="0056321B"/>
    <w:rsid w:val="00567278"/>
    <w:rsid w:val="0057450F"/>
    <w:rsid w:val="00585EBF"/>
    <w:rsid w:val="005B1328"/>
    <w:rsid w:val="005B3C33"/>
    <w:rsid w:val="005C27EA"/>
    <w:rsid w:val="005E0C53"/>
    <w:rsid w:val="005E5417"/>
    <w:rsid w:val="005F0A95"/>
    <w:rsid w:val="00632CDB"/>
    <w:rsid w:val="006541FC"/>
    <w:rsid w:val="00654C96"/>
    <w:rsid w:val="006720EC"/>
    <w:rsid w:val="006845B1"/>
    <w:rsid w:val="006A5E15"/>
    <w:rsid w:val="006A783E"/>
    <w:rsid w:val="006F3A31"/>
    <w:rsid w:val="006F5274"/>
    <w:rsid w:val="007412D1"/>
    <w:rsid w:val="0076572A"/>
    <w:rsid w:val="007B229E"/>
    <w:rsid w:val="007C6520"/>
    <w:rsid w:val="007D10DE"/>
    <w:rsid w:val="00882727"/>
    <w:rsid w:val="008A5CC3"/>
    <w:rsid w:val="008E0E34"/>
    <w:rsid w:val="0090089D"/>
    <w:rsid w:val="00906D3A"/>
    <w:rsid w:val="00927EAB"/>
    <w:rsid w:val="00976BC9"/>
    <w:rsid w:val="009A7055"/>
    <w:rsid w:val="009F482A"/>
    <w:rsid w:val="00A20555"/>
    <w:rsid w:val="00A35FB1"/>
    <w:rsid w:val="00A36C83"/>
    <w:rsid w:val="00A36E56"/>
    <w:rsid w:val="00A40837"/>
    <w:rsid w:val="00A5422F"/>
    <w:rsid w:val="00A558DF"/>
    <w:rsid w:val="00A62C3C"/>
    <w:rsid w:val="00A6470B"/>
    <w:rsid w:val="00A64A6D"/>
    <w:rsid w:val="00A815A3"/>
    <w:rsid w:val="00AA22B1"/>
    <w:rsid w:val="00B15489"/>
    <w:rsid w:val="00B90CB0"/>
    <w:rsid w:val="00B91F9E"/>
    <w:rsid w:val="00BA5A9E"/>
    <w:rsid w:val="00BE4668"/>
    <w:rsid w:val="00C011C6"/>
    <w:rsid w:val="00C21AA7"/>
    <w:rsid w:val="00C517FE"/>
    <w:rsid w:val="00C875C0"/>
    <w:rsid w:val="00CB1E32"/>
    <w:rsid w:val="00CB74C3"/>
    <w:rsid w:val="00CC4E3F"/>
    <w:rsid w:val="00CF7E38"/>
    <w:rsid w:val="00D03E4F"/>
    <w:rsid w:val="00D108FC"/>
    <w:rsid w:val="00D11C29"/>
    <w:rsid w:val="00D22DD9"/>
    <w:rsid w:val="00D27426"/>
    <w:rsid w:val="00D473F0"/>
    <w:rsid w:val="00D5290F"/>
    <w:rsid w:val="00D7531C"/>
    <w:rsid w:val="00DC5A01"/>
    <w:rsid w:val="00DF7654"/>
    <w:rsid w:val="00E149DD"/>
    <w:rsid w:val="00E54CF5"/>
    <w:rsid w:val="00E57578"/>
    <w:rsid w:val="00EA3236"/>
    <w:rsid w:val="00F27124"/>
    <w:rsid w:val="00F60373"/>
    <w:rsid w:val="00FD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A5E4C"/>
  <w15:docId w15:val="{09AFB565-5793-4210-81DC-D8C49376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Rubrik4">
    <w:name w:val="heading 4"/>
    <w:basedOn w:val="Normal"/>
    <w:next w:val="Normal"/>
    <w:qFormat/>
    <w:pPr>
      <w:keepNext/>
      <w:tabs>
        <w:tab w:val="left" w:pos="283"/>
        <w:tab w:val="left" w:pos="5386"/>
        <w:tab w:val="left" w:pos="7937"/>
      </w:tabs>
      <w:suppressAutoHyphens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uiPriority w:val="99"/>
    <w:rPr>
      <w:color w:val="0000FF"/>
      <w:u w:val="single"/>
    </w:rPr>
  </w:style>
  <w:style w:type="paragraph" w:styleId="Slutnotstext">
    <w:name w:val="endnote text"/>
    <w:basedOn w:val="Normal"/>
    <w:semiHidden/>
    <w:rPr>
      <w:rFonts w:ascii="Courier New" w:hAnsi="Courier New"/>
    </w:rPr>
  </w:style>
  <w:style w:type="paragraph" w:styleId="Brdtext">
    <w:name w:val="Body Text"/>
    <w:basedOn w:val="Normal"/>
    <w:pPr>
      <w:tabs>
        <w:tab w:val="left" w:pos="283"/>
        <w:tab w:val="left" w:pos="5386"/>
        <w:tab w:val="left" w:pos="7937"/>
      </w:tabs>
      <w:suppressAutoHyphens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255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5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center@vastera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\MicrosoftOffice\Mallar\Iso\Blankett%20exter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Blankett extern</Template>
  <TotalTime>0</TotalTime>
  <Pages>3</Pages>
  <Words>404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0</vt:lpstr>
    </vt:vector>
  </TitlesOfParts>
  <Company>Sala kommun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net</dc:creator>
  <cp:lastModifiedBy>Granath, Linda</cp:lastModifiedBy>
  <cp:revision>2</cp:revision>
  <cp:lastPrinted>2017-01-11T10:29:00Z</cp:lastPrinted>
  <dcterms:created xsi:type="dcterms:W3CDTF">2021-12-16T07:43:00Z</dcterms:created>
  <dcterms:modified xsi:type="dcterms:W3CDTF">2021-12-16T07:43:00Z</dcterms:modified>
</cp:coreProperties>
</file>