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1135" w:tblpY="625"/>
        <w:tblW w:w="9526" w:type="dxa"/>
        <w:tblLayout w:type="fixed"/>
        <w:tblCellMar>
          <w:left w:w="0" w:type="dxa"/>
          <w:right w:w="0" w:type="dxa"/>
        </w:tblCellMar>
        <w:tblLook w:val="0000" w:firstRow="0" w:lastRow="0" w:firstColumn="0" w:lastColumn="0" w:noHBand="0" w:noVBand="0"/>
      </w:tblPr>
      <w:tblGrid>
        <w:gridCol w:w="4805"/>
        <w:gridCol w:w="3529"/>
        <w:gridCol w:w="1192"/>
      </w:tblGrid>
      <w:tr w:rsidR="00AF1E37" w:rsidRPr="00EF77C5" w14:paraId="3D62BBB3" w14:textId="77777777" w:rsidTr="002525D3">
        <w:trPr>
          <w:cantSplit/>
          <w:trHeight w:val="1412"/>
        </w:trPr>
        <w:tc>
          <w:tcPr>
            <w:tcW w:w="4805" w:type="dxa"/>
            <w:vAlign w:val="bottom"/>
          </w:tcPr>
          <w:p w14:paraId="718225F2" w14:textId="77777777" w:rsidR="00AF1E37" w:rsidRPr="00EF77C5" w:rsidRDefault="00AF1E37" w:rsidP="002525D3"/>
        </w:tc>
        <w:tc>
          <w:tcPr>
            <w:tcW w:w="3529" w:type="dxa"/>
          </w:tcPr>
          <w:p w14:paraId="28F6A9E1" w14:textId="77777777" w:rsidR="00AF1E37" w:rsidRPr="00EF77C5" w:rsidRDefault="00AF1E37" w:rsidP="002525D3">
            <w:pPr>
              <w:pStyle w:val="Dokumenttyp"/>
              <w:rPr>
                <w:b/>
              </w:rPr>
            </w:pPr>
          </w:p>
        </w:tc>
        <w:tc>
          <w:tcPr>
            <w:tcW w:w="1192" w:type="dxa"/>
          </w:tcPr>
          <w:p w14:paraId="19DFE50C" w14:textId="77777777" w:rsidR="00AF1E37" w:rsidRPr="00EF77C5" w:rsidRDefault="00AF1E37" w:rsidP="002525D3">
            <w:pPr>
              <w:pStyle w:val="Sidhuvud"/>
              <w:jc w:val="right"/>
              <w:rPr>
                <w:rFonts w:ascii="Calibri" w:hAnsi="Calibri"/>
                <w:sz w:val="20"/>
                <w:szCs w:val="20"/>
              </w:rPr>
            </w:pPr>
          </w:p>
        </w:tc>
      </w:tr>
      <w:tr w:rsidR="00AF1E37" w:rsidRPr="00EF77C5" w14:paraId="49E6C3FD" w14:textId="77777777" w:rsidTr="002525D3">
        <w:trPr>
          <w:cantSplit/>
        </w:trPr>
        <w:tc>
          <w:tcPr>
            <w:tcW w:w="4805" w:type="dxa"/>
          </w:tcPr>
          <w:p w14:paraId="0FC7A0AA" w14:textId="77777777" w:rsidR="00AF1E37" w:rsidRPr="00EF77C5" w:rsidRDefault="00AF1E37" w:rsidP="002525D3"/>
          <w:p w14:paraId="786B5D0A" w14:textId="77777777" w:rsidR="00AF1E37" w:rsidRPr="00EF77C5" w:rsidRDefault="00AF1E37" w:rsidP="002525D3">
            <w:r w:rsidRPr="00EF77C5">
              <w:t>Stadsledningskontoret</w:t>
            </w:r>
          </w:p>
        </w:tc>
        <w:tc>
          <w:tcPr>
            <w:tcW w:w="4721" w:type="dxa"/>
            <w:gridSpan w:val="2"/>
          </w:tcPr>
          <w:p w14:paraId="49DD4D2E" w14:textId="77777777" w:rsidR="00AF1E37" w:rsidRPr="00EF77C5" w:rsidRDefault="00AF1E37" w:rsidP="002525D3">
            <w:pPr>
              <w:pStyle w:val="Dokumenttyp"/>
              <w:spacing w:line="240" w:lineRule="exact"/>
              <w:rPr>
                <w:caps w:val="0"/>
                <w:sz w:val="20"/>
                <w:szCs w:val="20"/>
              </w:rPr>
            </w:pPr>
          </w:p>
        </w:tc>
      </w:tr>
    </w:tbl>
    <w:p w14:paraId="34F9986D" w14:textId="77777777" w:rsidR="00AF1E37" w:rsidRPr="00EF77C5" w:rsidRDefault="00AF1E37" w:rsidP="00AF1E37">
      <w:pPr>
        <w:tabs>
          <w:tab w:val="clear" w:pos="0"/>
          <w:tab w:val="clear" w:pos="1304"/>
          <w:tab w:val="clear" w:pos="2608"/>
          <w:tab w:val="clear" w:pos="3912"/>
          <w:tab w:val="clear" w:pos="5216"/>
          <w:tab w:val="clear" w:pos="6521"/>
          <w:tab w:val="clear" w:pos="7825"/>
          <w:tab w:val="clear" w:pos="9129"/>
        </w:tabs>
        <w:spacing w:line="240" w:lineRule="auto"/>
      </w:pPr>
    </w:p>
    <w:p w14:paraId="66596D6E" w14:textId="77777777" w:rsidR="00AF1E37" w:rsidRDefault="00AF1E37" w:rsidP="00A27172">
      <w:pPr>
        <w:pStyle w:val="Rubrik1-Numrering"/>
        <w:numPr>
          <w:ilvl w:val="0"/>
          <w:numId w:val="0"/>
        </w:numPr>
      </w:pPr>
      <w:r>
        <w:t>Ansvar och organisation</w:t>
      </w:r>
    </w:p>
    <w:p w14:paraId="0FC7FB04" w14:textId="77777777" w:rsidR="00AF1E37" w:rsidRDefault="00AF1E37" w:rsidP="00AF1E37">
      <w:r w:rsidRPr="00EF77C5">
        <w:t>Ansvaret för brandskydd</w:t>
      </w:r>
      <w:r w:rsidR="006C3244">
        <w:t>et</w:t>
      </w:r>
      <w:r w:rsidRPr="00EF77C5">
        <w:t xml:space="preserve"> i byggnader och anläggningar </w:t>
      </w:r>
      <w:r w:rsidR="006C3244">
        <w:t>vilar på fastighetsägaren</w:t>
      </w:r>
      <w:r w:rsidRPr="00EF77C5">
        <w:t xml:space="preserve"> </w:t>
      </w:r>
      <w:r w:rsidR="006C3244">
        <w:t>och</w:t>
      </w:r>
      <w:r w:rsidR="006C3244" w:rsidRPr="00EF77C5">
        <w:t xml:space="preserve"> </w:t>
      </w:r>
      <w:r w:rsidR="00E85758" w:rsidRPr="00EF77C5">
        <w:t>nyttjanderättshavaren</w:t>
      </w:r>
      <w:r w:rsidR="00E85758">
        <w:t>. Om</w:t>
      </w:r>
      <w:r w:rsidRPr="00EF77C5">
        <w:t xml:space="preserve"> ägaren och nyttjanderättshavaren inte är densamme är det viktigt att ansvarsfördelning</w:t>
      </w:r>
      <w:r w:rsidR="006C3244">
        <w:t>en</w:t>
      </w:r>
      <w:r w:rsidRPr="00EF77C5">
        <w:t xml:space="preserve"> är grundligt klarlagd och dessutom väl dokumenterad. Dokumentationskravet gäller även om ägare och nyttjanderättshavare är densamme. Huvudansvaret för brandskyddet vilar alltid på högste chefen i organisationen på samma sätt som ansvaret för arbetsmiljön gör. Om chefen inte direkt arbetar med brandskyddsfrågor på arbetsplatsen skall ansvaret för dessa tillsammans med befogenheter delegeras ut i organisationen. </w:t>
      </w:r>
    </w:p>
    <w:p w14:paraId="05F58B11" w14:textId="77777777" w:rsidR="00AF1E37" w:rsidRDefault="00AF1E37" w:rsidP="00AF1E37"/>
    <w:p w14:paraId="37E4D103" w14:textId="77777777" w:rsidR="006C3244" w:rsidRDefault="00AF1E37" w:rsidP="00AF1E37">
      <w:r w:rsidRPr="00EF77C5">
        <w:t>Ansvaret för att bedriva ett systematiskt brandskyddsarbete följer som en del i delegeringsordningen för arbetsmiljöansvar. Vid delegering av arbetsuppgifter kan särskild blankett för delegering av arbetsuppgifter användas</w:t>
      </w:r>
      <w:r w:rsidR="006C3244">
        <w:rPr>
          <w:rStyle w:val="Fotnotsreferens"/>
        </w:rPr>
        <w:footnoteReference w:id="1"/>
      </w:r>
      <w:r w:rsidR="00931A1B">
        <w:t xml:space="preserve"> Detta kapitels tillhörande bilagor kan användas för att redogöra för verksamhetens gällande brandskyddsorganisation.</w:t>
      </w:r>
    </w:p>
    <w:p w14:paraId="60331EA7" w14:textId="77777777" w:rsidR="006C3244" w:rsidRDefault="006C3244" w:rsidP="00AF1E37"/>
    <w:p w14:paraId="242BE036" w14:textId="77777777" w:rsidR="00AF1E37" w:rsidRDefault="00AF1E37" w:rsidP="00AF1E37"/>
    <w:p w14:paraId="42452E8A" w14:textId="77777777" w:rsidR="00AF1E37" w:rsidRDefault="00AF1E37" w:rsidP="00A27172">
      <w:pPr>
        <w:pStyle w:val="Rubrik1-Numrering"/>
        <w:numPr>
          <w:ilvl w:val="0"/>
          <w:numId w:val="0"/>
        </w:numPr>
      </w:pPr>
      <w:r>
        <w:t>Syfte</w:t>
      </w:r>
    </w:p>
    <w:p w14:paraId="73174370" w14:textId="77777777" w:rsidR="00AF1E37" w:rsidRDefault="00AF1E37" w:rsidP="00AF1E37">
      <w:r w:rsidRPr="00EF77C5">
        <w:t>Syftet med detta dokument är att beskriva roller och ansvar inom stadens brandskyddsorganisation.</w:t>
      </w:r>
    </w:p>
    <w:p w14:paraId="5E8321B0" w14:textId="77777777" w:rsidR="00AF1E37" w:rsidRDefault="00AF1E37" w:rsidP="00AF1E37">
      <w:pPr>
        <w:tabs>
          <w:tab w:val="clear" w:pos="0"/>
          <w:tab w:val="clear" w:pos="1304"/>
          <w:tab w:val="clear" w:pos="2608"/>
          <w:tab w:val="clear" w:pos="3912"/>
          <w:tab w:val="clear" w:pos="5216"/>
          <w:tab w:val="clear" w:pos="6521"/>
          <w:tab w:val="clear" w:pos="7825"/>
          <w:tab w:val="clear" w:pos="9129"/>
        </w:tabs>
        <w:spacing w:line="240" w:lineRule="auto"/>
      </w:pPr>
    </w:p>
    <w:p w14:paraId="67B03C78" w14:textId="77777777" w:rsidR="00AF1E37" w:rsidRPr="00EF77C5" w:rsidRDefault="00AF1E37" w:rsidP="00A27172">
      <w:pPr>
        <w:pStyle w:val="Rubrik1-Numrering"/>
        <w:numPr>
          <w:ilvl w:val="0"/>
          <w:numId w:val="0"/>
        </w:numPr>
      </w:pPr>
      <w:r w:rsidRPr="00EF77C5">
        <w:t>Organisationsöversikt</w:t>
      </w:r>
    </w:p>
    <w:p w14:paraId="6F0CB822" w14:textId="77777777" w:rsidR="00AF1E37" w:rsidRDefault="00AF1E37" w:rsidP="00AF1E37">
      <w:r>
        <w:t>Nedan presenteras en översikt över brandskyddsorganisationen inom Västerås stad. Bilden är ett exempel och kan avvika från verkligheten vid tillfällen där en verksamhet saknar till exempel brandfarliga varor och därför inte behöver en föreståndare för brandfarlig vara.</w:t>
      </w:r>
    </w:p>
    <w:p w14:paraId="5600E9CF" w14:textId="77777777" w:rsidR="00AF1E37" w:rsidRDefault="00AF1E37" w:rsidP="00AF1E37">
      <w:pPr>
        <w:tabs>
          <w:tab w:val="clear" w:pos="0"/>
          <w:tab w:val="clear" w:pos="1304"/>
          <w:tab w:val="clear" w:pos="2608"/>
          <w:tab w:val="clear" w:pos="3912"/>
          <w:tab w:val="clear" w:pos="5216"/>
          <w:tab w:val="clear" w:pos="6521"/>
          <w:tab w:val="clear" w:pos="7825"/>
          <w:tab w:val="clear" w:pos="9129"/>
        </w:tabs>
        <w:spacing w:line="240" w:lineRule="auto"/>
      </w:pPr>
    </w:p>
    <w:p w14:paraId="7C1694F8" w14:textId="77777777" w:rsidR="00AF1E37" w:rsidRDefault="00AF1E37" w:rsidP="00AF1E37"/>
    <w:p w14:paraId="095DE815" w14:textId="77777777" w:rsidR="00AF1E37" w:rsidRDefault="00AF1E37" w:rsidP="00AF1E37"/>
    <w:p w14:paraId="729D1603" w14:textId="77777777" w:rsidR="00AF1E37" w:rsidRDefault="00AF1E37" w:rsidP="00AF1E37"/>
    <w:p w14:paraId="0F626DA0" w14:textId="77777777" w:rsidR="00AF1E37" w:rsidRDefault="00AF1E37" w:rsidP="00AF1E37"/>
    <w:p w14:paraId="4E144267" w14:textId="77777777" w:rsidR="00AF1E37" w:rsidRDefault="00AF1E37" w:rsidP="00AF1E37"/>
    <w:p w14:paraId="7A445ADB" w14:textId="77777777" w:rsidR="00AF1E37" w:rsidRDefault="00AF1E37" w:rsidP="00AF1E37"/>
    <w:p w14:paraId="2B5E83EA" w14:textId="77777777" w:rsidR="00AF1E37" w:rsidRDefault="00AF1E37" w:rsidP="00AF1E37"/>
    <w:p w14:paraId="63F76153" w14:textId="77777777" w:rsidR="00AF1E37" w:rsidRDefault="00AF1E37" w:rsidP="00AF1E37"/>
    <w:p w14:paraId="245DABA2" w14:textId="77777777" w:rsidR="00AF1E37" w:rsidRDefault="00AF1E37" w:rsidP="00AF1E37"/>
    <w:p w14:paraId="388E30B5" w14:textId="77777777" w:rsidR="00AF1E37" w:rsidRDefault="00E85758" w:rsidP="00AF1E37">
      <w:r w:rsidRPr="00AD14ED">
        <w:rPr>
          <w:b/>
          <w:noProof/>
        </w:rPr>
        <w:lastRenderedPageBreak/>
        <w:drawing>
          <wp:anchor distT="0" distB="0" distL="114300" distR="114300" simplePos="0" relativeHeight="251658240" behindDoc="0" locked="0" layoutInCell="1" allowOverlap="1" wp14:anchorId="47BCDCA5" wp14:editId="336984F4">
            <wp:simplePos x="0" y="0"/>
            <wp:positionH relativeFrom="column">
              <wp:posOffset>-1598295</wp:posOffset>
            </wp:positionH>
            <wp:positionV relativeFrom="paragraph">
              <wp:posOffset>-662057</wp:posOffset>
            </wp:positionV>
            <wp:extent cx="7208520" cy="4944110"/>
            <wp:effectExtent l="0" t="0" r="11430" b="889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1EF54D7" w14:textId="77777777" w:rsidR="00AF1E37" w:rsidRDefault="00AF1E37" w:rsidP="00AF1E37"/>
    <w:p w14:paraId="159681B7" w14:textId="77777777" w:rsidR="00AF1E37" w:rsidRDefault="00AF1E37" w:rsidP="00AF1E37"/>
    <w:p w14:paraId="49FB1981" w14:textId="77777777" w:rsidR="00AF1E37" w:rsidRDefault="00AF1E37" w:rsidP="00AF1E37"/>
    <w:p w14:paraId="410E4367" w14:textId="77777777" w:rsidR="00AF1E37" w:rsidRDefault="00AF1E37" w:rsidP="00AF1E37"/>
    <w:p w14:paraId="5B3CA294" w14:textId="77777777" w:rsidR="00AF1E37" w:rsidRDefault="00AF1E37" w:rsidP="00AF1E37"/>
    <w:p w14:paraId="4035F1A4" w14:textId="77777777" w:rsidR="00AF1E37" w:rsidRDefault="00AF1E37" w:rsidP="00AF1E37"/>
    <w:p w14:paraId="7083ED4D" w14:textId="77777777" w:rsidR="00AF1E37" w:rsidRDefault="00AF1E37" w:rsidP="00AF1E37"/>
    <w:p w14:paraId="1033A32E" w14:textId="77777777" w:rsidR="00AF1E37" w:rsidRDefault="00AF1E37" w:rsidP="00AF1E37"/>
    <w:p w14:paraId="2807C719" w14:textId="77777777" w:rsidR="00AF1E37" w:rsidRDefault="00AF1E37" w:rsidP="00AF1E37"/>
    <w:p w14:paraId="4D6DC413" w14:textId="77777777" w:rsidR="00AF1E37" w:rsidRDefault="00AF1E37" w:rsidP="00AF1E37"/>
    <w:p w14:paraId="0707FD60" w14:textId="77777777" w:rsidR="00AF1E37" w:rsidRDefault="00AF1E37" w:rsidP="00AF1E37"/>
    <w:p w14:paraId="588FF1A3" w14:textId="77777777" w:rsidR="00AF1E37" w:rsidRDefault="00AF1E37" w:rsidP="00AF1E37"/>
    <w:p w14:paraId="2535E909" w14:textId="77777777" w:rsidR="00AF1E37" w:rsidRDefault="00AF1E37" w:rsidP="00AF1E37"/>
    <w:p w14:paraId="2039CA8C" w14:textId="77777777" w:rsidR="00AF1E37" w:rsidRDefault="00AF1E37" w:rsidP="00AF1E37"/>
    <w:p w14:paraId="641C3340" w14:textId="77777777" w:rsidR="00AF1E37" w:rsidRDefault="00AF1E37" w:rsidP="00AF1E37"/>
    <w:p w14:paraId="28E708A6" w14:textId="77777777" w:rsidR="00AF1E37" w:rsidRDefault="00AF1E37" w:rsidP="00AF1E37"/>
    <w:p w14:paraId="42439F72" w14:textId="77777777" w:rsidR="00AF1E37" w:rsidRDefault="00AF1E37" w:rsidP="00AF1E37"/>
    <w:p w14:paraId="3748BBC5" w14:textId="77777777" w:rsidR="00AF1E37" w:rsidRDefault="00AF1E37" w:rsidP="00AF1E37"/>
    <w:p w14:paraId="7C5848DB" w14:textId="77777777" w:rsidR="00AF1E37" w:rsidRDefault="00AF1E37" w:rsidP="00AF1E37"/>
    <w:p w14:paraId="61F00705" w14:textId="77777777" w:rsidR="00AF1E37" w:rsidRDefault="00AF1E37" w:rsidP="00AF1E37"/>
    <w:p w14:paraId="504A489F" w14:textId="77777777" w:rsidR="00AF1E37" w:rsidRDefault="00AF1E37" w:rsidP="00AF1E37"/>
    <w:p w14:paraId="4CD0D4A0" w14:textId="77777777" w:rsidR="00AF1E37" w:rsidRDefault="00AF1E37" w:rsidP="00AF1E37">
      <w:pPr>
        <w:tabs>
          <w:tab w:val="clear" w:pos="0"/>
          <w:tab w:val="clear" w:pos="1304"/>
          <w:tab w:val="clear" w:pos="2608"/>
          <w:tab w:val="clear" w:pos="3912"/>
          <w:tab w:val="clear" w:pos="5216"/>
          <w:tab w:val="clear" w:pos="6521"/>
          <w:tab w:val="clear" w:pos="7825"/>
          <w:tab w:val="clear" w:pos="9129"/>
        </w:tabs>
        <w:spacing w:line="240" w:lineRule="auto"/>
      </w:pPr>
    </w:p>
    <w:p w14:paraId="0279E84D" w14:textId="77777777" w:rsidR="00AF1E37" w:rsidRDefault="00AF1E37" w:rsidP="00A27172">
      <w:pPr>
        <w:pStyle w:val="Rubrik1-Numrering"/>
        <w:numPr>
          <w:ilvl w:val="0"/>
          <w:numId w:val="0"/>
        </w:numPr>
      </w:pPr>
      <w:r>
        <w:t>Gränsdragningslista</w:t>
      </w:r>
    </w:p>
    <w:p w14:paraId="19D19436" w14:textId="77777777" w:rsidR="00AF1E37" w:rsidRDefault="00AF1E37" w:rsidP="00AF1E37">
      <w:r>
        <w:t xml:space="preserve">Syftet med gränsdragningslistan är att underlätta för både fastighetsägare och hyresgäst vad gäller ansvar och kontroll för det systematiska brandskyddsarbetet. I gränsdragningslistan ska ansvarsfördelningen tydligt framgå för att minimera risken för missförstånd. </w:t>
      </w:r>
    </w:p>
    <w:p w14:paraId="182FA4FA" w14:textId="77777777" w:rsidR="00AF1E37" w:rsidRDefault="00AF1E37" w:rsidP="00AF1E37"/>
    <w:p w14:paraId="76D8CEA1" w14:textId="77777777" w:rsidR="00931A1B" w:rsidRDefault="00AF1E37" w:rsidP="00AF1E37">
      <w:r>
        <w:t>Gränsdragningslistan finns normalt som en bilaga till hyresavtalet</w:t>
      </w:r>
      <w:r w:rsidR="00931A1B">
        <w:rPr>
          <w:rStyle w:val="Fotnotsreferens"/>
        </w:rPr>
        <w:footnoteReference w:id="2"/>
      </w:r>
      <w:r>
        <w:t xml:space="preserve">. Den kan se olika ut för olika hyresavtal. I enstaka fall saknas förtydligande för brandskydd vilket innebär att en särskild gränsdragningslista måste upprättas för att uppnå tydlighet kring </w:t>
      </w:r>
      <w:r w:rsidR="00931A1B">
        <w:t>ansvarsfördelningen</w:t>
      </w:r>
      <w:r>
        <w:t>.</w:t>
      </w:r>
      <w:r w:rsidR="00931A1B">
        <w:t xml:space="preserve"> </w:t>
      </w:r>
    </w:p>
    <w:p w14:paraId="767BDF16" w14:textId="77777777" w:rsidR="00931A1B" w:rsidRDefault="00931A1B" w:rsidP="00AF1E37"/>
    <w:p w14:paraId="092A3EB7" w14:textId="77777777" w:rsidR="00AF1E37" w:rsidRDefault="00AF1E37" w:rsidP="00AF1E37"/>
    <w:p w14:paraId="34B49F5D" w14:textId="77777777" w:rsidR="00E85758" w:rsidRDefault="00E85758">
      <w:pPr>
        <w:tabs>
          <w:tab w:val="clear" w:pos="0"/>
          <w:tab w:val="clear" w:pos="1304"/>
          <w:tab w:val="clear" w:pos="2608"/>
          <w:tab w:val="clear" w:pos="3912"/>
          <w:tab w:val="clear" w:pos="5216"/>
          <w:tab w:val="clear" w:pos="6521"/>
          <w:tab w:val="clear" w:pos="7825"/>
          <w:tab w:val="clear" w:pos="9129"/>
        </w:tabs>
        <w:spacing w:after="200" w:line="276" w:lineRule="auto"/>
        <w:rPr>
          <w:kern w:val="32"/>
          <w:sz w:val="36"/>
        </w:rPr>
      </w:pPr>
      <w:r>
        <w:br w:type="page"/>
      </w:r>
    </w:p>
    <w:p w14:paraId="1052850F" w14:textId="77777777" w:rsidR="00AF1E37" w:rsidRPr="00184054" w:rsidRDefault="00AF1E37" w:rsidP="00A27172">
      <w:pPr>
        <w:pStyle w:val="Rubrik1-Numrering"/>
        <w:numPr>
          <w:ilvl w:val="0"/>
          <w:numId w:val="0"/>
        </w:numPr>
      </w:pPr>
      <w:r w:rsidRPr="00184054">
        <w:lastRenderedPageBreak/>
        <w:t>Roller</w:t>
      </w:r>
    </w:p>
    <w:p w14:paraId="48C754DC" w14:textId="77777777" w:rsidR="00AF1E37" w:rsidRDefault="00AF1E37" w:rsidP="00AF1E37">
      <w:r>
        <w:t xml:space="preserve">Här presenteras de roller samt de uppgifter och ansvarsområden som rollerna innehåller inom stadens systematiska brandskyddsarbete. </w:t>
      </w:r>
    </w:p>
    <w:p w14:paraId="220F4F8B" w14:textId="77777777" w:rsidR="00AF1E37" w:rsidRDefault="00AF1E37" w:rsidP="00AF1E37">
      <w:pPr>
        <w:pStyle w:val="Rubrik2-Numrering"/>
        <w:numPr>
          <w:ilvl w:val="0"/>
          <w:numId w:val="0"/>
        </w:numPr>
        <w:rPr>
          <w:caps w:val="0"/>
          <w:sz w:val="22"/>
        </w:rPr>
      </w:pPr>
    </w:p>
    <w:p w14:paraId="406B563F" w14:textId="77777777" w:rsidR="00AF1E37" w:rsidRDefault="00AF1E37" w:rsidP="00A27172">
      <w:pPr>
        <w:pStyle w:val="Rubrik2-Numrering"/>
        <w:numPr>
          <w:ilvl w:val="0"/>
          <w:numId w:val="0"/>
        </w:numPr>
      </w:pPr>
      <w:r>
        <w:t>Brand- och säkerhetsstrateg</w:t>
      </w:r>
    </w:p>
    <w:p w14:paraId="70D8850D" w14:textId="77777777" w:rsidR="00AF1E37" w:rsidRDefault="00AF1E37" w:rsidP="00AF1E37">
      <w:pPr>
        <w:pStyle w:val="Liststycke"/>
        <w:numPr>
          <w:ilvl w:val="0"/>
          <w:numId w:val="3"/>
        </w:numPr>
      </w:pPr>
      <w:r>
        <w:t>Brand och säkerhetsstrategen har strategiskt ansvar för prioriteringar och åtgärder inom brandskyddsarbetet.</w:t>
      </w:r>
    </w:p>
    <w:p w14:paraId="3D753F94" w14:textId="77777777" w:rsidR="00AF1E37" w:rsidRDefault="00AF1E37" w:rsidP="00AF1E37">
      <w:pPr>
        <w:pStyle w:val="Liststycke"/>
        <w:numPr>
          <w:ilvl w:val="0"/>
          <w:numId w:val="3"/>
        </w:numPr>
      </w:pPr>
      <w:r>
        <w:t>Ansvarar för stadens centrala direktiv som anger målsättning och ambitionsnivå avseende brandskydd.</w:t>
      </w:r>
    </w:p>
    <w:p w14:paraId="5614F458" w14:textId="77777777" w:rsidR="00AF1E37" w:rsidRDefault="00AF1E37" w:rsidP="00AF1E37">
      <w:pPr>
        <w:pStyle w:val="Liststycke"/>
        <w:numPr>
          <w:ilvl w:val="0"/>
          <w:numId w:val="3"/>
        </w:numPr>
      </w:pPr>
      <w:r>
        <w:t>Leder, ger stöd/råd och anvisningar samt kontrollerar att stadens verksamheter på olika nivåer aktivt arbetar med sitt systematiska brandskyddsarbete.</w:t>
      </w:r>
    </w:p>
    <w:p w14:paraId="7CEEBD2A" w14:textId="77777777" w:rsidR="00AF1E37" w:rsidRDefault="00AF1E37" w:rsidP="00AF1E37">
      <w:pPr>
        <w:pStyle w:val="Liststycke"/>
        <w:numPr>
          <w:ilvl w:val="0"/>
          <w:numId w:val="3"/>
        </w:numPr>
      </w:pPr>
      <w:r>
        <w:t>Beslutar om ändringar i centrala direktiv och instruktioner inom området brandskydd.</w:t>
      </w:r>
    </w:p>
    <w:p w14:paraId="6DDBF55B" w14:textId="77777777" w:rsidR="00AF1E37" w:rsidRDefault="00AF1E37" w:rsidP="00AF1E37">
      <w:pPr>
        <w:pStyle w:val="Liststycke"/>
        <w:numPr>
          <w:ilvl w:val="0"/>
          <w:numId w:val="3"/>
        </w:numPr>
      </w:pPr>
      <w:r>
        <w:t>Utgör stadens kontaktperson vid myndighetskontakter och samverkande organisationer inom brandsäkerhet.</w:t>
      </w:r>
    </w:p>
    <w:p w14:paraId="2A60A310" w14:textId="77777777" w:rsidR="00AF1E37" w:rsidRDefault="00AF1E37" w:rsidP="00AF1E37">
      <w:pPr>
        <w:pStyle w:val="Liststycke"/>
        <w:numPr>
          <w:ilvl w:val="0"/>
          <w:numId w:val="3"/>
        </w:numPr>
      </w:pPr>
      <w:r>
        <w:t xml:space="preserve">Ansvarar för </w:t>
      </w:r>
      <w:r w:rsidR="00E85758">
        <w:t>omvärldsbevakning, till</w:t>
      </w:r>
      <w:r>
        <w:t xml:space="preserve"> exempel ny lagstiftning, aktuella händelser, </w:t>
      </w:r>
      <w:r w:rsidR="00E85758">
        <w:t xml:space="preserve">riskbild </w:t>
      </w:r>
      <w:r w:rsidR="00635918">
        <w:t>och ny litteratur.</w:t>
      </w:r>
    </w:p>
    <w:p w14:paraId="585C7228" w14:textId="77777777" w:rsidR="00AF1E37" w:rsidRDefault="00AF1E37" w:rsidP="00AF1E37">
      <w:pPr>
        <w:pStyle w:val="Liststycke"/>
        <w:numPr>
          <w:ilvl w:val="0"/>
          <w:numId w:val="3"/>
        </w:numPr>
      </w:pPr>
      <w:r>
        <w:t xml:space="preserve">Granskar, mäter och följer upp resultatet av det systematiska brandskyddet.  </w:t>
      </w:r>
    </w:p>
    <w:p w14:paraId="6D943E19" w14:textId="77777777" w:rsidR="00AF1E37" w:rsidRDefault="00AF1E37" w:rsidP="00AF1E37"/>
    <w:p w14:paraId="6B1F2F8E" w14:textId="77777777" w:rsidR="00AF1E37" w:rsidRDefault="00AF1E37" w:rsidP="00A27172">
      <w:pPr>
        <w:pStyle w:val="Rubrik2-Numrering"/>
        <w:numPr>
          <w:ilvl w:val="0"/>
          <w:numId w:val="0"/>
        </w:numPr>
      </w:pPr>
      <w:r>
        <w:t>Ansvarig chef tillika brandskyddsansvarig</w:t>
      </w:r>
    </w:p>
    <w:p w14:paraId="267038C6" w14:textId="77777777" w:rsidR="00AF1E37" w:rsidRPr="00184054" w:rsidRDefault="00AF1E37" w:rsidP="00AF1E37">
      <w:r w:rsidRPr="003523B5">
        <w:t>Som en del i det ordinarie arbetsmiljöansvaret ingår ansvaret för att bedriva ett systematiskt brandskyddsarbete. Ansvaret innebär att nödvändiga åtgärder ska vidtas för att förebygga brand och för att förhindra eller begränsa skador till följd av brand.</w:t>
      </w:r>
    </w:p>
    <w:p w14:paraId="3A3EC3D8" w14:textId="77777777" w:rsidR="00AF1E37" w:rsidRDefault="00AF1E37" w:rsidP="00AF1E37"/>
    <w:p w14:paraId="14EC0CFD" w14:textId="77777777" w:rsidR="00AF1E37" w:rsidRDefault="00AF1E37" w:rsidP="00AF1E37">
      <w:r>
        <w:t>Detta ansvar innebär att:</w:t>
      </w:r>
    </w:p>
    <w:p w14:paraId="3EBAFF61" w14:textId="77777777" w:rsidR="00AF1E37" w:rsidRDefault="00AF1E37" w:rsidP="00AF1E37">
      <w:pPr>
        <w:pStyle w:val="Liststycke"/>
        <w:numPr>
          <w:ilvl w:val="0"/>
          <w:numId w:val="4"/>
        </w:numPr>
      </w:pPr>
      <w:r>
        <w:t xml:space="preserve">Det ska finnas en kontinuitet i det systematiska </w:t>
      </w:r>
      <w:r w:rsidR="00E85758">
        <w:t>brandskyddsarbetet</w:t>
      </w:r>
      <w:r>
        <w:t xml:space="preserve"> genom att planera och samordna brandskyddsarbetet</w:t>
      </w:r>
      <w:r w:rsidR="00635918">
        <w:t>.</w:t>
      </w:r>
    </w:p>
    <w:p w14:paraId="26E4124B" w14:textId="77777777" w:rsidR="00AF1E37" w:rsidRDefault="00AF1E37" w:rsidP="00AF1E37">
      <w:pPr>
        <w:pStyle w:val="Liststycke"/>
        <w:numPr>
          <w:ilvl w:val="0"/>
          <w:numId w:val="4"/>
        </w:numPr>
      </w:pPr>
      <w:r>
        <w:t>Det ska finnas en fungerande organisation för brandskyddsarbetet</w:t>
      </w:r>
      <w:r w:rsidR="00635918">
        <w:t>.</w:t>
      </w:r>
    </w:p>
    <w:p w14:paraId="169E89DC" w14:textId="77777777" w:rsidR="00AF1E37" w:rsidRDefault="00AF1E37" w:rsidP="00AF1E37">
      <w:pPr>
        <w:pStyle w:val="Liststycke"/>
        <w:numPr>
          <w:ilvl w:val="0"/>
          <w:numId w:val="4"/>
        </w:numPr>
      </w:pPr>
      <w:r>
        <w:t>Se till att övriga personer i brandskyddsorganisationen får den uppgiftsfördelning/delegation och befogenheter som de behöver för att fullgöra sina uppgifter</w:t>
      </w:r>
      <w:r w:rsidR="00635918">
        <w:t>.</w:t>
      </w:r>
    </w:p>
    <w:p w14:paraId="5B1B82C1" w14:textId="77777777" w:rsidR="00AF1E37" w:rsidRDefault="00AF1E37" w:rsidP="00AF1E37">
      <w:pPr>
        <w:pStyle w:val="Liststycke"/>
        <w:numPr>
          <w:ilvl w:val="0"/>
          <w:numId w:val="4"/>
        </w:numPr>
      </w:pPr>
      <w:r>
        <w:t xml:space="preserve">Det ska finnas dokumentation i enlighet med stadens bestämmelser om systematiskt </w:t>
      </w:r>
      <w:r w:rsidR="00341034">
        <w:t>brandskyddsarbete</w:t>
      </w:r>
      <w:r w:rsidR="00635918">
        <w:t>.</w:t>
      </w:r>
    </w:p>
    <w:p w14:paraId="49740B0B" w14:textId="77777777" w:rsidR="00AF1E37" w:rsidRDefault="00AF1E37" w:rsidP="00AF1E37">
      <w:pPr>
        <w:pStyle w:val="Liststycke"/>
        <w:numPr>
          <w:ilvl w:val="0"/>
          <w:numId w:val="4"/>
        </w:numPr>
      </w:pPr>
      <w:r>
        <w:t>Det ska finnas en upprättad utbildningsplan för personalen (inklusive tillfällig personal, vikarier med flera)</w:t>
      </w:r>
      <w:r w:rsidR="00635918">
        <w:t>.</w:t>
      </w:r>
    </w:p>
    <w:p w14:paraId="03D8722D" w14:textId="77777777" w:rsidR="00AF1E37" w:rsidRDefault="00AF1E37" w:rsidP="00AF1E37">
      <w:pPr>
        <w:pStyle w:val="Liststycke"/>
        <w:numPr>
          <w:ilvl w:val="0"/>
          <w:numId w:val="4"/>
        </w:numPr>
      </w:pPr>
      <w:r>
        <w:t>Att regelbundna brandskyddsronder</w:t>
      </w:r>
      <w:r w:rsidR="00635918">
        <w:t xml:space="preserve"> och </w:t>
      </w:r>
      <w:r w:rsidR="00341034">
        <w:t>riskanalyser genomförs</w:t>
      </w:r>
      <w:r>
        <w:t xml:space="preserve"> i enlighet med stadens ambitionsnivå (beskrivs i dokumentet ”Underhåll och kontroll”)</w:t>
      </w:r>
      <w:r w:rsidR="00635918">
        <w:t>.</w:t>
      </w:r>
    </w:p>
    <w:p w14:paraId="21A0DF46" w14:textId="77777777" w:rsidR="00AF1E37" w:rsidRDefault="00AF1E37" w:rsidP="00AF1E37">
      <w:pPr>
        <w:pStyle w:val="Liststycke"/>
        <w:numPr>
          <w:ilvl w:val="0"/>
          <w:numId w:val="4"/>
        </w:numPr>
      </w:pPr>
      <w:r>
        <w:lastRenderedPageBreak/>
        <w:t xml:space="preserve">Kontrollera efterlevnaden samt följa upp resultatet av det systematiska </w:t>
      </w:r>
      <w:r w:rsidR="00341034">
        <w:t>brandskyddsarbetet</w:t>
      </w:r>
      <w:r w:rsidR="00635918">
        <w:t>.</w:t>
      </w:r>
    </w:p>
    <w:p w14:paraId="33A23960" w14:textId="77777777" w:rsidR="00AF1E37" w:rsidRDefault="00AF1E37" w:rsidP="00AF1E37">
      <w:pPr>
        <w:pStyle w:val="Liststycke"/>
        <w:numPr>
          <w:ilvl w:val="0"/>
          <w:numId w:val="4"/>
        </w:numPr>
      </w:pPr>
      <w:r>
        <w:t>Samverka med fastighetsägare och berörd myndighet i brandskyddsfrågor</w:t>
      </w:r>
      <w:r w:rsidR="00635918">
        <w:t>.</w:t>
      </w:r>
    </w:p>
    <w:p w14:paraId="717FF382" w14:textId="77777777" w:rsidR="00AF1E37" w:rsidRDefault="00AF1E37" w:rsidP="00AF1E37">
      <w:pPr>
        <w:ind w:left="360"/>
      </w:pPr>
    </w:p>
    <w:p w14:paraId="54ADC80C" w14:textId="77777777" w:rsidR="00AF1E37" w:rsidRDefault="00AF1E37" w:rsidP="00A27172">
      <w:pPr>
        <w:pStyle w:val="Rubrik2-Numrering"/>
        <w:numPr>
          <w:ilvl w:val="0"/>
          <w:numId w:val="0"/>
        </w:numPr>
        <w:ind w:left="142"/>
      </w:pPr>
      <w:r>
        <w:t>Brandskyddsombud (ut</w:t>
      </w:r>
      <w:r w:rsidR="00A77F38">
        <w:t xml:space="preserve">ses av ansvarig chef, skriftlig </w:t>
      </w:r>
      <w:r>
        <w:t>delegering krävs)</w:t>
      </w:r>
    </w:p>
    <w:p w14:paraId="29E05E16" w14:textId="77777777" w:rsidR="00AF1E37" w:rsidRDefault="00AF1E37" w:rsidP="00AF1E37">
      <w:r>
        <w:t xml:space="preserve">Ansvarig chef kan välja att utse ett lokalt brandskyddsombud, som har ett funktionellt (operativt) ansvar för att det systematiska brandskyddsarbetet upprätthålls i enlighet med stadens riktlinjer och lokala krav. </w:t>
      </w:r>
      <w:r w:rsidR="00635918">
        <w:rPr>
          <w:bCs/>
        </w:rPr>
        <w:t>Observera att brandskyddsansvarig aldrig kan delegera bort ansvaret för brandskyddsfrågorna.</w:t>
      </w:r>
    </w:p>
    <w:p w14:paraId="1F8630C9" w14:textId="77777777" w:rsidR="00635918" w:rsidRDefault="00635918" w:rsidP="00AF1E37">
      <w:pPr>
        <w:rPr>
          <w:b/>
          <w:u w:val="single"/>
        </w:rPr>
      </w:pPr>
    </w:p>
    <w:p w14:paraId="7A0A4ABC" w14:textId="77777777" w:rsidR="00AF1E37" w:rsidRPr="00A27172" w:rsidRDefault="00AF1E37" w:rsidP="00AF1E37">
      <w:pPr>
        <w:rPr>
          <w:bCs/>
        </w:rPr>
      </w:pPr>
      <w:r w:rsidRPr="00A27172">
        <w:rPr>
          <w:bCs/>
        </w:rPr>
        <w:t>Om ett lokalt brandskyddsombud inte utses faller samtliga uppgifter på ansvarig chef tillika brandskyddsansvarig.</w:t>
      </w:r>
      <w:r w:rsidR="00635918">
        <w:rPr>
          <w:bCs/>
        </w:rPr>
        <w:t xml:space="preserve"> </w:t>
      </w:r>
    </w:p>
    <w:p w14:paraId="77E20594" w14:textId="77777777" w:rsidR="00AF1E37" w:rsidRDefault="00AF1E37" w:rsidP="00AF1E37"/>
    <w:p w14:paraId="34FD0590" w14:textId="77777777" w:rsidR="00AF1E37" w:rsidRDefault="00AF1E37" w:rsidP="00AF1E37">
      <w:r>
        <w:t>Brandskyddsombudets uppgift är att stödja lokala chefer, bevaka och följa upp:</w:t>
      </w:r>
    </w:p>
    <w:p w14:paraId="69CB3675" w14:textId="77777777" w:rsidR="00AF1E37" w:rsidRDefault="00AF1E37" w:rsidP="00AF1E37">
      <w:pPr>
        <w:pStyle w:val="Liststycke"/>
        <w:numPr>
          <w:ilvl w:val="0"/>
          <w:numId w:val="5"/>
        </w:numPr>
      </w:pPr>
      <w:r>
        <w:t>att direktiv, rutiner och instruktioner följs på lokal nivå</w:t>
      </w:r>
      <w:r w:rsidR="00635918">
        <w:t>.</w:t>
      </w:r>
    </w:p>
    <w:p w14:paraId="33F51BD8" w14:textId="77777777" w:rsidR="00AF1E37" w:rsidRDefault="00AF1E37" w:rsidP="00AF1E37">
      <w:pPr>
        <w:pStyle w:val="Liststycke"/>
        <w:numPr>
          <w:ilvl w:val="0"/>
          <w:numId w:val="5"/>
        </w:numPr>
      </w:pPr>
      <w:r>
        <w:t>att lokala riskbedömningar genomförs</w:t>
      </w:r>
      <w:r w:rsidR="00635918">
        <w:t>.</w:t>
      </w:r>
    </w:p>
    <w:p w14:paraId="5D39F22D" w14:textId="77777777" w:rsidR="00AF1E37" w:rsidRDefault="00AF1E37" w:rsidP="00AF1E37">
      <w:pPr>
        <w:pStyle w:val="Liststycke"/>
        <w:numPr>
          <w:ilvl w:val="0"/>
          <w:numId w:val="5"/>
        </w:numPr>
      </w:pPr>
      <w:r>
        <w:t>att anställda och besökare får information om gällande brandskyddsregler samt övrig nödvändig information gällande brandskyddet</w:t>
      </w:r>
      <w:r w:rsidR="00635918">
        <w:t>.</w:t>
      </w:r>
    </w:p>
    <w:p w14:paraId="130C97D8" w14:textId="77777777" w:rsidR="00AF1E37" w:rsidRDefault="00AF1E37" w:rsidP="00AF1E37">
      <w:pPr>
        <w:pStyle w:val="Liststycke"/>
        <w:numPr>
          <w:ilvl w:val="0"/>
          <w:numId w:val="5"/>
        </w:numPr>
      </w:pPr>
      <w:r>
        <w:t>att säkerställa att dokumentationen i brandskyddspärmen är uppdaterad</w:t>
      </w:r>
      <w:r w:rsidR="00635918">
        <w:t>.</w:t>
      </w:r>
    </w:p>
    <w:p w14:paraId="6529F7BB" w14:textId="77777777" w:rsidR="00AF1E37" w:rsidRDefault="00AF1E37" w:rsidP="00AF1E37">
      <w:pPr>
        <w:pStyle w:val="Liststycke"/>
        <w:numPr>
          <w:ilvl w:val="0"/>
          <w:numId w:val="5"/>
        </w:numPr>
      </w:pPr>
      <w:r>
        <w:t>att brandutbildning/övningar genomförs i enlighet med rutin för utbildning och övning</w:t>
      </w:r>
      <w:r w:rsidR="00635918">
        <w:t>.</w:t>
      </w:r>
    </w:p>
    <w:p w14:paraId="1611BEF7" w14:textId="77777777" w:rsidR="00AF1E37" w:rsidRDefault="00AF1E37" w:rsidP="00AF1E37">
      <w:pPr>
        <w:pStyle w:val="Liststycke"/>
        <w:numPr>
          <w:ilvl w:val="0"/>
          <w:numId w:val="5"/>
        </w:numPr>
      </w:pPr>
      <w:r>
        <w:t>att det finns en anpassad larm- och utrymningsorganisation</w:t>
      </w:r>
      <w:r w:rsidR="00635918">
        <w:t>.</w:t>
      </w:r>
    </w:p>
    <w:p w14:paraId="41D7D123" w14:textId="77777777" w:rsidR="00AF1E37" w:rsidRDefault="00AF1E37" w:rsidP="00AF1E37">
      <w:pPr>
        <w:pStyle w:val="Liststycke"/>
        <w:numPr>
          <w:ilvl w:val="0"/>
          <w:numId w:val="5"/>
        </w:numPr>
      </w:pPr>
      <w:r>
        <w:t>att underhåll och kontroll av brandskyddet genomförs lokalt</w:t>
      </w:r>
      <w:r w:rsidR="00635918">
        <w:t>.</w:t>
      </w:r>
    </w:p>
    <w:p w14:paraId="0F7F0987" w14:textId="77777777" w:rsidR="00AF1E37" w:rsidRDefault="00AF1E37" w:rsidP="00AF1E37">
      <w:pPr>
        <w:pStyle w:val="Liststycke"/>
        <w:numPr>
          <w:ilvl w:val="0"/>
          <w:numId w:val="5"/>
        </w:numPr>
      </w:pPr>
      <w:r>
        <w:t>att brandtillbud rapporteras och att eventuella brister blir åtgärdade</w:t>
      </w:r>
      <w:r w:rsidR="00635918">
        <w:t>.</w:t>
      </w:r>
    </w:p>
    <w:p w14:paraId="179D4368" w14:textId="77777777" w:rsidR="00AF1E37" w:rsidRDefault="00AF1E37" w:rsidP="00AF1E37"/>
    <w:p w14:paraId="072FAB93" w14:textId="77777777" w:rsidR="00AF1E37" w:rsidRDefault="00AF1E37" w:rsidP="00AF1E37">
      <w:r>
        <w:t>Brandskyddsombudet ska även samverka med lokala räddningstjänsten samt säkerställa att det finns en dokumentation av det byggnadstekniska brandskyddet och uppdaterade gränsdragningslistor</w:t>
      </w:r>
      <w:r w:rsidR="00635918">
        <w:rPr>
          <w:rStyle w:val="Fotnotsreferens"/>
        </w:rPr>
        <w:footnoteReference w:id="3"/>
      </w:r>
      <w:r>
        <w:t>.  Brandskyddsombudet ska regelbundet rapportera resultatet av det systematiska brandskyddsarbetet till ansvarig chef.</w:t>
      </w:r>
    </w:p>
    <w:p w14:paraId="4AD5E21F" w14:textId="77777777" w:rsidR="00AF1E37" w:rsidRDefault="00AF1E37" w:rsidP="00AF1E37"/>
    <w:p w14:paraId="0A509030" w14:textId="77777777" w:rsidR="00AF1E37" w:rsidRDefault="00AF1E37" w:rsidP="00AF1E37">
      <w:pPr>
        <w:pStyle w:val="Rubrik3-Numrering"/>
        <w:numPr>
          <w:ilvl w:val="0"/>
          <w:numId w:val="0"/>
        </w:numPr>
      </w:pPr>
      <w:r>
        <w:t>Delegering</w:t>
      </w:r>
    </w:p>
    <w:p w14:paraId="4FB83B82" w14:textId="77777777" w:rsidR="00AF1E37" w:rsidRDefault="00AF1E37" w:rsidP="00AF1E37">
      <w:r w:rsidRPr="007D1586">
        <w:t xml:space="preserve">För delegering av arbetsuppgifter för denna roll kan delegeringsblanketten </w:t>
      </w:r>
      <w:r w:rsidR="00512A0D">
        <w:t xml:space="preserve">”Blankett </w:t>
      </w:r>
      <w:r w:rsidR="00341034">
        <w:t>1404</w:t>
      </w:r>
      <w:r w:rsidR="00341034" w:rsidRPr="007D1586">
        <w:t xml:space="preserve"> </w:t>
      </w:r>
      <w:r w:rsidR="00512A0D">
        <w:t xml:space="preserve">Fördelning av arbetsmiljöuppgifter till medarbetare” </w:t>
      </w:r>
      <w:r w:rsidRPr="007D1586">
        <w:t xml:space="preserve">användas. </w:t>
      </w:r>
      <w:r w:rsidR="00635918">
        <w:t>Blanketten finns att tillgå via Västerås stads intranät.</w:t>
      </w:r>
    </w:p>
    <w:p w14:paraId="69CFBB4C" w14:textId="77777777" w:rsidR="00E85758" w:rsidRDefault="00E85758" w:rsidP="00AF1E37">
      <w:pPr>
        <w:rPr>
          <w:b/>
        </w:rPr>
      </w:pPr>
    </w:p>
    <w:p w14:paraId="615140FA" w14:textId="77777777" w:rsidR="00AF1E37" w:rsidRDefault="00AF1E37" w:rsidP="00AF1E37">
      <w:pPr>
        <w:pStyle w:val="Rubrik2"/>
      </w:pPr>
      <w:r>
        <w:lastRenderedPageBreak/>
        <w:t>Brandskyddsansvarig fastighetsägare</w:t>
      </w:r>
    </w:p>
    <w:p w14:paraId="0536A605" w14:textId="77777777" w:rsidR="00AF1E37" w:rsidRPr="007D1586" w:rsidRDefault="00AF1E37" w:rsidP="00AF1E37">
      <w:r w:rsidRPr="007D1586">
        <w:t xml:space="preserve">Enligt </w:t>
      </w:r>
      <w:r w:rsidR="00362C61">
        <w:t>2 kap. 2 § l</w:t>
      </w:r>
      <w:r w:rsidRPr="007D1586">
        <w:t>agen om skydd mot olyckor</w:t>
      </w:r>
      <w:r w:rsidR="00E85758">
        <w:t xml:space="preserve"> </w:t>
      </w:r>
      <w:r w:rsidRPr="007D1586">
        <w:t xml:space="preserve">ska fastighetsägaren se till att fastigheten har ett skäligt brandskydd. Det innebär att fastighetsägaren har ett långtgående ansvar för </w:t>
      </w:r>
      <w:r w:rsidR="00362C61">
        <w:t xml:space="preserve">det tekniska </w:t>
      </w:r>
      <w:r w:rsidRPr="007D1586">
        <w:t xml:space="preserve">brandskyddet i hela byggnaden. Denne förväntas vidta åtgärder för att förebygga brand och förhindra eller begränsa skador till följd av brand. </w:t>
      </w:r>
    </w:p>
    <w:p w14:paraId="1C8BB036" w14:textId="77777777" w:rsidR="00AF1E37" w:rsidRDefault="00AF1E37" w:rsidP="00AF1E37"/>
    <w:p w14:paraId="35F3C968" w14:textId="77777777" w:rsidR="00AF1E37" w:rsidRPr="0008212C" w:rsidRDefault="00AF1E37" w:rsidP="00AF1E37">
      <w:pPr>
        <w:rPr>
          <w:b/>
        </w:rPr>
      </w:pPr>
      <w:r w:rsidRPr="0008212C">
        <w:rPr>
          <w:b/>
        </w:rPr>
        <w:t xml:space="preserve">Den brandskyddsansvarige ansvarar för att: </w:t>
      </w:r>
    </w:p>
    <w:p w14:paraId="648260B0" w14:textId="77777777" w:rsidR="00AF1E37" w:rsidRPr="007D1586" w:rsidRDefault="00AF1E37" w:rsidP="00AF1E37">
      <w:pPr>
        <w:pStyle w:val="Liststycke"/>
        <w:numPr>
          <w:ilvl w:val="0"/>
          <w:numId w:val="6"/>
        </w:numPr>
      </w:pPr>
      <w:r w:rsidRPr="007D1586">
        <w:t xml:space="preserve">klargöra ansvarsfördelningen gällande brandskydd mellan fastighetsägare och hyresgäst/verksamhet genom att upprätta </w:t>
      </w:r>
      <w:r w:rsidR="00721681">
        <w:t xml:space="preserve">en </w:t>
      </w:r>
      <w:r w:rsidRPr="007D1586">
        <w:t>gränsdragningslista</w:t>
      </w:r>
      <w:r w:rsidR="00362C61">
        <w:t>.</w:t>
      </w:r>
    </w:p>
    <w:p w14:paraId="78C42BD5" w14:textId="77777777" w:rsidR="00AF1E37" w:rsidRPr="007D1586" w:rsidRDefault="00E85758" w:rsidP="00AF1E37">
      <w:pPr>
        <w:pStyle w:val="Liststycke"/>
        <w:numPr>
          <w:ilvl w:val="0"/>
          <w:numId w:val="6"/>
        </w:numPr>
      </w:pPr>
      <w:r>
        <w:t>upprätthållandet av det</w:t>
      </w:r>
      <w:r w:rsidR="00AF1E37" w:rsidRPr="007D1586">
        <w:t xml:space="preserve"> byggnadstekniska brandskyddet i enlighet med gällande gränsdragningslista</w:t>
      </w:r>
      <w:r w:rsidR="00721681">
        <w:t>.</w:t>
      </w:r>
    </w:p>
    <w:p w14:paraId="18D279CD" w14:textId="77777777" w:rsidR="00AF1E37" w:rsidRPr="007D1586" w:rsidRDefault="00AF1E37" w:rsidP="00AF1E37">
      <w:pPr>
        <w:pStyle w:val="Liststycke"/>
        <w:numPr>
          <w:ilvl w:val="0"/>
          <w:numId w:val="6"/>
        </w:numPr>
      </w:pPr>
      <w:r w:rsidRPr="007D1586">
        <w:t>säkerställa att hantverkare och entreprenörer (anlitade av fastighetsägare) vid arbete på/i fastigheten fått information om gällande brandskydd</w:t>
      </w:r>
      <w:r w:rsidR="00721681">
        <w:t>.</w:t>
      </w:r>
    </w:p>
    <w:p w14:paraId="5D9764D8" w14:textId="77777777" w:rsidR="00AF1E37" w:rsidRPr="007D1586" w:rsidRDefault="00AF1E37" w:rsidP="00AF1E37">
      <w:pPr>
        <w:pStyle w:val="Liststycke"/>
        <w:numPr>
          <w:ilvl w:val="0"/>
          <w:numId w:val="6"/>
        </w:numPr>
      </w:pPr>
      <w:r w:rsidRPr="007D1586">
        <w:t xml:space="preserve">samordna tillsynsbesök av </w:t>
      </w:r>
      <w:r w:rsidR="00CD680B">
        <w:t>räddningstjänsten</w:t>
      </w:r>
      <w:r w:rsidR="00721681">
        <w:t>.</w:t>
      </w:r>
    </w:p>
    <w:p w14:paraId="1404953A" w14:textId="77777777" w:rsidR="00AF1E37" w:rsidRDefault="00AF1E37" w:rsidP="00AF1E37"/>
    <w:p w14:paraId="0EDD94FC" w14:textId="77777777" w:rsidR="00AF1E37" w:rsidRDefault="00AF1E37" w:rsidP="00A27172">
      <w:pPr>
        <w:pStyle w:val="Rubrik2-Numrering"/>
        <w:numPr>
          <w:ilvl w:val="0"/>
          <w:numId w:val="0"/>
        </w:numPr>
      </w:pPr>
      <w:r>
        <w:t xml:space="preserve">brandskyddsombud </w:t>
      </w:r>
      <w:r w:rsidR="00A77F38">
        <w:t xml:space="preserve">fastighetsägare </w:t>
      </w:r>
      <w:r>
        <w:t>(driftentreprenör)</w:t>
      </w:r>
    </w:p>
    <w:p w14:paraId="65A942E3" w14:textId="77777777" w:rsidR="00AF1E37" w:rsidRDefault="00AF1E37" w:rsidP="00AF1E37">
      <w:r>
        <w:t>För stadens egenägda fastigheter tillhandahåller Teknik- och fastighetsförvaltningen en stödfunktion inom brandskydd som har till uppgift att:</w:t>
      </w:r>
    </w:p>
    <w:p w14:paraId="2977F946" w14:textId="77777777" w:rsidR="00AF1E37" w:rsidRDefault="00AF1E37" w:rsidP="00AF1E37"/>
    <w:p w14:paraId="7AA2C11A" w14:textId="77777777" w:rsidR="00AF1E37" w:rsidRDefault="00AF1E37" w:rsidP="00A27172">
      <w:pPr>
        <w:pStyle w:val="Liststycke"/>
        <w:numPr>
          <w:ilvl w:val="0"/>
          <w:numId w:val="7"/>
        </w:numPr>
      </w:pPr>
      <w:r>
        <w:t>genomföra regelbundna brandskyddskontroller (enligt gränsdragningslista för respektive fastighet</w:t>
      </w:r>
      <w:r w:rsidR="00721681">
        <w:t>).</w:t>
      </w:r>
    </w:p>
    <w:p w14:paraId="50D6F802" w14:textId="77777777" w:rsidR="00AF1E37" w:rsidRDefault="00AF1E37" w:rsidP="00AF1E37">
      <w:pPr>
        <w:pStyle w:val="Liststycke"/>
        <w:numPr>
          <w:ilvl w:val="0"/>
          <w:numId w:val="7"/>
        </w:numPr>
      </w:pPr>
      <w:r>
        <w:t>agera anläggningsskötare av de brandlarm som Teknik</w:t>
      </w:r>
      <w:r w:rsidR="00721681">
        <w:t>-</w:t>
      </w:r>
      <w:r>
        <w:t>och fastighetsförvaltningen äger</w:t>
      </w:r>
      <w:r w:rsidR="00721681">
        <w:t>.</w:t>
      </w:r>
    </w:p>
    <w:p w14:paraId="61F53E6A" w14:textId="77777777" w:rsidR="00AF1E37" w:rsidRDefault="00AF1E37" w:rsidP="00AF1E37"/>
    <w:p w14:paraId="1868529C" w14:textId="77777777" w:rsidR="00AF1E37" w:rsidRPr="00A27172" w:rsidRDefault="00AF1E37" w:rsidP="00AF1E37">
      <w:pPr>
        <w:rPr>
          <w:bCs/>
        </w:rPr>
      </w:pPr>
      <w:r w:rsidRPr="00A27172">
        <w:rPr>
          <w:bCs/>
        </w:rPr>
        <w:t xml:space="preserve">För inhyrda fastigheter ligger detta ansvar hos </w:t>
      </w:r>
      <w:r w:rsidR="00721681">
        <w:rPr>
          <w:bCs/>
        </w:rPr>
        <w:t>den externa fastighetsägaren.</w:t>
      </w:r>
    </w:p>
    <w:p w14:paraId="7535E5F0" w14:textId="77777777" w:rsidR="00AF1E37" w:rsidRDefault="00AF1E37" w:rsidP="00AF1E37">
      <w:pPr>
        <w:rPr>
          <w:b/>
          <w:u w:val="single"/>
        </w:rPr>
      </w:pPr>
    </w:p>
    <w:p w14:paraId="2FC31C07" w14:textId="77777777" w:rsidR="00AF1E37" w:rsidRDefault="00AF1E37" w:rsidP="00AF1E37">
      <w:pPr>
        <w:tabs>
          <w:tab w:val="clear" w:pos="0"/>
          <w:tab w:val="clear" w:pos="1304"/>
          <w:tab w:val="clear" w:pos="2608"/>
          <w:tab w:val="clear" w:pos="3912"/>
          <w:tab w:val="clear" w:pos="5216"/>
          <w:tab w:val="clear" w:pos="6521"/>
          <w:tab w:val="clear" w:pos="7825"/>
          <w:tab w:val="clear" w:pos="9129"/>
        </w:tabs>
        <w:spacing w:line="240" w:lineRule="auto"/>
        <w:rPr>
          <w:caps/>
          <w:sz w:val="25"/>
        </w:rPr>
      </w:pPr>
      <w:r>
        <w:br w:type="page"/>
      </w:r>
    </w:p>
    <w:p w14:paraId="6B170B7C" w14:textId="77777777" w:rsidR="00AF1E37" w:rsidRDefault="00AF1E37" w:rsidP="00AF1E37">
      <w:pPr>
        <w:pStyle w:val="Rubrik2-Numrering"/>
        <w:numPr>
          <w:ilvl w:val="0"/>
          <w:numId w:val="0"/>
        </w:numPr>
      </w:pPr>
      <w:r>
        <w:lastRenderedPageBreak/>
        <w:t>samordningsansvarig brandskydd</w:t>
      </w:r>
    </w:p>
    <w:p w14:paraId="6E20972B" w14:textId="77777777" w:rsidR="00AF1E37" w:rsidRDefault="00AF1E37" w:rsidP="00AF1E37">
      <w:r>
        <w:t xml:space="preserve">Om flera verksamheter verkar i samma byggnad/område ska det finnas en samordningsansvarig för brandskyddet på samma vis som det finns en samordningsansvarig för arbetsmiljön. Samordning av det systematiska brandskyddet kan med fördel integreras som en del i samordningen av arbetsmiljöarbetet. Samordningsansvaret gäller bara samordningen och innebär inte något totalansvar för brandskyddet. </w:t>
      </w:r>
    </w:p>
    <w:p w14:paraId="73544806" w14:textId="77777777" w:rsidR="00AF1E37" w:rsidRDefault="00AF1E37" w:rsidP="00AF1E37"/>
    <w:p w14:paraId="035C14AE" w14:textId="77777777" w:rsidR="00AF1E37" w:rsidRDefault="00AF1E37" w:rsidP="00AF1E37">
      <w:r>
        <w:t>Den samordningsansvarige ansvar för att:</w:t>
      </w:r>
    </w:p>
    <w:p w14:paraId="7E920C7B" w14:textId="77777777" w:rsidR="00AF1E37" w:rsidRDefault="00AF1E37" w:rsidP="00AF1E37">
      <w:pPr>
        <w:pStyle w:val="Liststycke"/>
        <w:numPr>
          <w:ilvl w:val="0"/>
          <w:numId w:val="8"/>
        </w:numPr>
      </w:pPr>
      <w:r>
        <w:t>Planera och organisera ett gemensamt brandskyddsarbete</w:t>
      </w:r>
      <w:r w:rsidR="00721681">
        <w:t>.</w:t>
      </w:r>
    </w:p>
    <w:p w14:paraId="43F5D081" w14:textId="77777777" w:rsidR="00AF1E37" w:rsidRDefault="00AF1E37" w:rsidP="00AF1E37">
      <w:pPr>
        <w:pStyle w:val="Liststycke"/>
        <w:numPr>
          <w:ilvl w:val="0"/>
          <w:numId w:val="8"/>
        </w:numPr>
      </w:pPr>
      <w:r>
        <w:t>Samordna arbetet med att förebygga risker (identifiera, bedöma, behandla, och informera)</w:t>
      </w:r>
      <w:r w:rsidR="00721681">
        <w:t>.</w:t>
      </w:r>
    </w:p>
    <w:p w14:paraId="484CCE96" w14:textId="77777777" w:rsidR="00AF1E37" w:rsidRDefault="00AF1E37" w:rsidP="00AF1E37">
      <w:pPr>
        <w:pStyle w:val="Liststycke"/>
        <w:numPr>
          <w:ilvl w:val="0"/>
          <w:numId w:val="8"/>
        </w:numPr>
      </w:pPr>
      <w:r>
        <w:t xml:space="preserve">Informera övriga verksamheter inom samma byggnad/område om gällande rutiner och bestämmelse (utrymningsstrategi, brandlarm, övning </w:t>
      </w:r>
      <w:r w:rsidR="00CD680B">
        <w:t>med mera</w:t>
      </w:r>
      <w:r>
        <w:t>)</w:t>
      </w:r>
      <w:r w:rsidR="00721681">
        <w:t>.</w:t>
      </w:r>
    </w:p>
    <w:p w14:paraId="459E35A5" w14:textId="77777777" w:rsidR="00AF1E37" w:rsidRDefault="00AF1E37" w:rsidP="00AF1E37"/>
    <w:p w14:paraId="617CDD05" w14:textId="77777777" w:rsidR="00AF1E37" w:rsidRDefault="00AF1E37" w:rsidP="00AF1E37">
      <w:pPr>
        <w:pStyle w:val="Rubrik2-Numrering"/>
        <w:numPr>
          <w:ilvl w:val="0"/>
          <w:numId w:val="0"/>
        </w:numPr>
      </w:pPr>
      <w:r>
        <w:t>anläggningsskötare brandlarm och utrymningslarm</w:t>
      </w:r>
    </w:p>
    <w:p w14:paraId="0E38001B" w14:textId="77777777" w:rsidR="00AF1E37" w:rsidRDefault="00AF1E37" w:rsidP="00AF1E37">
      <w:r>
        <w:t xml:space="preserve">Varje byggnad med ett automatiskt brandlarm och utrymningslarm ska ha minst två utsedda och utbildade anläggningsskötare i enlighet med </w:t>
      </w:r>
      <w:r w:rsidR="00721681" w:rsidRPr="00721681">
        <w:t>SBF 110:8 Regler för brandlarm</w:t>
      </w:r>
      <w:r w:rsidR="00CD680B">
        <w:t xml:space="preserve"> </w:t>
      </w:r>
      <w:r>
        <w:t>Anläggningsskötaren ska säkerställa normal drift, egenkontroll och åtgärder kopplade till brandlarmet vid larm.</w:t>
      </w:r>
    </w:p>
    <w:p w14:paraId="1568C5E2" w14:textId="77777777" w:rsidR="00AF1E37" w:rsidRDefault="00AF1E37" w:rsidP="00AF1E37"/>
    <w:p w14:paraId="6F7C19CF" w14:textId="77777777" w:rsidR="00AF1E37" w:rsidRPr="00A27172" w:rsidRDefault="00AF1E37" w:rsidP="00AF1E37">
      <w:pPr>
        <w:rPr>
          <w:bCs/>
        </w:rPr>
      </w:pPr>
      <w:r w:rsidRPr="00A27172">
        <w:rPr>
          <w:bCs/>
        </w:rPr>
        <w:t>Det är ägaren av det automatiska brand-/utrymningslarmet som ansvarar för att denna roll upprätthålls.</w:t>
      </w:r>
    </w:p>
    <w:p w14:paraId="06F70893" w14:textId="77777777" w:rsidR="00AF1E37" w:rsidRDefault="00AF1E37" w:rsidP="00AF1E37">
      <w:pPr>
        <w:rPr>
          <w:b/>
          <w:u w:val="single"/>
        </w:rPr>
      </w:pPr>
    </w:p>
    <w:p w14:paraId="4E1091F2" w14:textId="77777777" w:rsidR="00AF1E37" w:rsidRDefault="00AF1E37" w:rsidP="00AF1E37">
      <w:pPr>
        <w:pStyle w:val="Rubrik2-Numrering"/>
        <w:numPr>
          <w:ilvl w:val="0"/>
          <w:numId w:val="0"/>
        </w:numPr>
      </w:pPr>
      <w:r>
        <w:t>Tillståndsansvarig heta arbeten</w:t>
      </w:r>
    </w:p>
    <w:p w14:paraId="6CBBC0A3" w14:textId="77777777" w:rsidR="00AF1E37" w:rsidRDefault="00AF1E37" w:rsidP="00AF1E37">
      <w:r>
        <w:t>I verksamheter där tillfälliga heta arbeten ska genomföras ska det finnas en behörig tillståndsansvarig för heta arbeten. Tillståndsansvarig utses med hänsyn taget till egen formell kompetens och lämplighet som tillståndsgivare (minst SBF certifikat Heta arbeten)</w:t>
      </w:r>
    </w:p>
    <w:p w14:paraId="79DA113E" w14:textId="77777777" w:rsidR="00AF1E37" w:rsidRDefault="00AF1E37" w:rsidP="00AF1E37"/>
    <w:p w14:paraId="3DD4643F" w14:textId="77777777" w:rsidR="00AF1E37" w:rsidRDefault="00AF1E37" w:rsidP="00AF1E37">
      <w:r>
        <w:t>Detta innebär bland annat att personen:</w:t>
      </w:r>
    </w:p>
    <w:p w14:paraId="18168DF2" w14:textId="77777777" w:rsidR="00AF1E37" w:rsidRDefault="00AF1E37" w:rsidP="00AF1E37">
      <w:pPr>
        <w:pStyle w:val="Liststycke"/>
        <w:numPr>
          <w:ilvl w:val="0"/>
          <w:numId w:val="9"/>
        </w:numPr>
      </w:pPr>
      <w:r>
        <w:t>är utbildad att agera om en brand eller annan olycka inträffar under pågående arbete</w:t>
      </w:r>
      <w:r w:rsidR="00721681">
        <w:t>.</w:t>
      </w:r>
    </w:p>
    <w:p w14:paraId="34503436" w14:textId="77777777" w:rsidR="00AF1E37" w:rsidRDefault="00AF1E37" w:rsidP="00AF1E37">
      <w:pPr>
        <w:pStyle w:val="Liststycke"/>
        <w:numPr>
          <w:ilvl w:val="0"/>
          <w:numId w:val="9"/>
        </w:numPr>
      </w:pPr>
      <w:r>
        <w:t>är medveten om det risker som kan uppstå vid heta arbeten</w:t>
      </w:r>
      <w:r w:rsidR="00721681">
        <w:t>.</w:t>
      </w:r>
    </w:p>
    <w:p w14:paraId="03EFD769" w14:textId="77777777" w:rsidR="00AF1E37" w:rsidRDefault="00AF1E37" w:rsidP="00AF1E37">
      <w:pPr>
        <w:pStyle w:val="Liststycke"/>
        <w:numPr>
          <w:ilvl w:val="0"/>
          <w:numId w:val="9"/>
        </w:numPr>
      </w:pPr>
      <w:r>
        <w:t>har kunskap om lokala larmrutiner</w:t>
      </w:r>
      <w:r w:rsidR="00721681">
        <w:t>.</w:t>
      </w:r>
    </w:p>
    <w:p w14:paraId="232777D1" w14:textId="77777777" w:rsidR="00AF1E37" w:rsidRDefault="00AF1E37" w:rsidP="00AF1E37">
      <w:pPr>
        <w:pStyle w:val="Liststycke"/>
        <w:numPr>
          <w:ilvl w:val="0"/>
          <w:numId w:val="9"/>
        </w:numPr>
      </w:pPr>
      <w:r>
        <w:t>har kunskap om reglerna för att utfärda heta arbeten</w:t>
      </w:r>
      <w:r w:rsidR="00721681">
        <w:t>.</w:t>
      </w:r>
    </w:p>
    <w:p w14:paraId="3C2C47E5" w14:textId="77777777" w:rsidR="00AF1E37" w:rsidRDefault="00AF1E37" w:rsidP="00AF1E37">
      <w:pPr>
        <w:pStyle w:val="Liststycke"/>
        <w:numPr>
          <w:ilvl w:val="0"/>
          <w:numId w:val="9"/>
        </w:numPr>
      </w:pPr>
      <w:r>
        <w:t>uppfyller kraven från fastighetsägaren. Normalt krävs en skriftlig delegering/godkännande från fastighetsägare.</w:t>
      </w:r>
    </w:p>
    <w:p w14:paraId="09CEF429" w14:textId="77777777" w:rsidR="00AF1E37" w:rsidRDefault="00AF1E37" w:rsidP="00AF1E37"/>
    <w:p w14:paraId="637985CF" w14:textId="77777777" w:rsidR="00AF1E37" w:rsidRDefault="00AF1E37" w:rsidP="00AF1E37"/>
    <w:p w14:paraId="480F49E3" w14:textId="77777777" w:rsidR="00AF1E37" w:rsidRDefault="00AF1E37">
      <w:pPr>
        <w:pStyle w:val="Rubrik2-Numrering"/>
        <w:numPr>
          <w:ilvl w:val="0"/>
          <w:numId w:val="0"/>
        </w:numPr>
      </w:pPr>
      <w:r>
        <w:lastRenderedPageBreak/>
        <w:t>föreståndare brandfarlig vara</w:t>
      </w:r>
    </w:p>
    <w:p w14:paraId="0D9274B1" w14:textId="77777777" w:rsidR="00AF1E37" w:rsidRDefault="00AF1E37" w:rsidP="00AF1E37">
      <w:r>
        <w:t xml:space="preserve">Vid hantering av tillståndspliktig mängd brandfarlig vara </w:t>
      </w:r>
      <w:r w:rsidR="00CD680B">
        <w:t xml:space="preserve">ska </w:t>
      </w:r>
      <w:r>
        <w:t xml:space="preserve">det finnas minst en utpekad ansvarig för hanteringen, så kallad föreståndare för brandfarlig vara och en ställföreträdande föreståndare. Ett tillstånd till hantering av brandfarliga varor är inte giltigt utan en utsedd föreståndare. </w:t>
      </w:r>
    </w:p>
    <w:p w14:paraId="46935B01" w14:textId="77777777" w:rsidR="00AF1E37" w:rsidRDefault="00AF1E37" w:rsidP="00AF1E37"/>
    <w:p w14:paraId="1E1711C1" w14:textId="77777777" w:rsidR="00AF1E37" w:rsidRDefault="00AF1E37" w:rsidP="00AF1E37">
      <w:r>
        <w:t xml:space="preserve">Föreståndarens uppgift är att vara ansvarig för att den brandfarliga varan förvaras och hanteras på ett riktigt sätt och vara kontaktperson mot tillsynsmyndigheten. </w:t>
      </w:r>
    </w:p>
    <w:p w14:paraId="7610CB2A" w14:textId="77777777" w:rsidR="00AF1E37" w:rsidRDefault="00AF1E37" w:rsidP="00AF1E37">
      <w:r>
        <w:t xml:space="preserve">Föreståndaren ska kontinuerligt utföra kontroller, ersätta material som slitits ut och se till att god ordning råder och att </w:t>
      </w:r>
      <w:r w:rsidR="00CD680B">
        <w:t>lagstiftning och</w:t>
      </w:r>
      <w:r>
        <w:t xml:space="preserve"> föreskrifter följs.</w:t>
      </w:r>
    </w:p>
    <w:p w14:paraId="7D4EF0FB" w14:textId="77777777" w:rsidR="00AF1E37" w:rsidRDefault="00AF1E37" w:rsidP="00AF1E37"/>
    <w:p w14:paraId="587FCE95" w14:textId="77777777" w:rsidR="00AF1E37" w:rsidRDefault="00AF1E37">
      <w:pPr>
        <w:pStyle w:val="Rubrik2-Numrering"/>
        <w:numPr>
          <w:ilvl w:val="0"/>
          <w:numId w:val="0"/>
        </w:numPr>
      </w:pPr>
      <w:r>
        <w:t>utrymningsledare</w:t>
      </w:r>
    </w:p>
    <w:p w14:paraId="3A251EA5" w14:textId="77777777" w:rsidR="00AF1E37" w:rsidRDefault="00AF1E37" w:rsidP="00AF1E37">
      <w:r>
        <w:t xml:space="preserve">Inom Västerås stad använder vi oss av en utrymningsorganisation i de fastigheter där chefen tillika brandskyddsansvarig tillsammans med fastighetsägare samt eventuella brandskyddsombud bedömer att behov föreligger. Utrymningsorganisationen har till uppgift att underlätta och effektivisera en utrymning i respektive byggnad. </w:t>
      </w:r>
    </w:p>
    <w:p w14:paraId="3D1564BA" w14:textId="77777777" w:rsidR="00AF1E37" w:rsidRDefault="00AF1E37" w:rsidP="00AF1E37"/>
    <w:p w14:paraId="78C603AA" w14:textId="77777777" w:rsidR="00AF1E37" w:rsidRDefault="00AF1E37" w:rsidP="00AF1E37">
      <w:r>
        <w:t>Använd ”Bilaga 3</w:t>
      </w:r>
      <w:r w:rsidR="00C95950">
        <w:t xml:space="preserve"> – Mall Utrymningsorganisation</w:t>
      </w:r>
      <w:r>
        <w:t xml:space="preserve">” för att redogöra för vilka som ingår i utrymningsorganisationen. </w:t>
      </w:r>
    </w:p>
    <w:p w14:paraId="5F8797A1" w14:textId="77777777" w:rsidR="00AF1E37" w:rsidRDefault="00AF1E37" w:rsidP="00AF1E37"/>
    <w:p w14:paraId="6FD0D387" w14:textId="77777777" w:rsidR="00AF1E37" w:rsidRDefault="00AF1E37" w:rsidP="00AF1E37">
      <w:r>
        <w:t>Utrymningsledarens roll är att:</w:t>
      </w:r>
    </w:p>
    <w:p w14:paraId="394FCC4B" w14:textId="77777777" w:rsidR="00AF1E37" w:rsidRDefault="00AF1E37" w:rsidP="00AF1E37">
      <w:pPr>
        <w:pStyle w:val="Liststycke"/>
        <w:numPr>
          <w:ilvl w:val="0"/>
          <w:numId w:val="10"/>
        </w:numPr>
      </w:pPr>
      <w:r>
        <w:t>I grund och botten agera i enlighet med utrymningsplanen</w:t>
      </w:r>
      <w:r w:rsidR="00C95950">
        <w:t>.</w:t>
      </w:r>
    </w:p>
    <w:p w14:paraId="455D229A" w14:textId="77777777" w:rsidR="00AF1E37" w:rsidRDefault="00AF1E37" w:rsidP="00AF1E37">
      <w:pPr>
        <w:pStyle w:val="Liststycke"/>
        <w:numPr>
          <w:ilvl w:val="0"/>
          <w:numId w:val="10"/>
        </w:numPr>
      </w:pPr>
      <w:r>
        <w:t>Omgående hämta väst, kartor och annat material samt sätta på sig västen</w:t>
      </w:r>
      <w:r w:rsidR="00C95950">
        <w:t>.</w:t>
      </w:r>
    </w:p>
    <w:p w14:paraId="2105411E" w14:textId="77777777" w:rsidR="00AF1E37" w:rsidRDefault="00AF1E37" w:rsidP="00AF1E37">
      <w:pPr>
        <w:pStyle w:val="Liststycke"/>
        <w:numPr>
          <w:ilvl w:val="0"/>
          <w:numId w:val="10"/>
        </w:numPr>
      </w:pPr>
      <w:r>
        <w:t xml:space="preserve">Vägleda personal som ska utrymma inom sitt </w:t>
      </w:r>
      <w:r w:rsidR="00CD680B">
        <w:t>område till</w:t>
      </w:r>
      <w:r>
        <w:t xml:space="preserve"> närmaste säkra utrymningsväg</w:t>
      </w:r>
      <w:r w:rsidR="00C95950">
        <w:t>.</w:t>
      </w:r>
    </w:p>
    <w:p w14:paraId="619FE733" w14:textId="77777777" w:rsidR="00AF1E37" w:rsidRDefault="00AF1E37" w:rsidP="00AF1E37">
      <w:pPr>
        <w:pStyle w:val="Liststycke"/>
        <w:numPr>
          <w:ilvl w:val="0"/>
          <w:numId w:val="10"/>
        </w:numPr>
      </w:pPr>
      <w:r>
        <w:t>Genomsöka sitt område och säkerställa att alla utrymt</w:t>
      </w:r>
      <w:r w:rsidR="00C95950">
        <w:t>.</w:t>
      </w:r>
    </w:p>
    <w:p w14:paraId="4E757E6C" w14:textId="77777777" w:rsidR="00AF1E37" w:rsidRDefault="00AF1E37" w:rsidP="00AF1E37">
      <w:pPr>
        <w:pStyle w:val="Liststycke"/>
        <w:numPr>
          <w:ilvl w:val="0"/>
          <w:numId w:val="10"/>
        </w:numPr>
      </w:pPr>
      <w:r>
        <w:t>Tillse att funktionshindrade och eventuella besökare får hjälp</w:t>
      </w:r>
      <w:r w:rsidR="00C95950">
        <w:t>.</w:t>
      </w:r>
    </w:p>
    <w:p w14:paraId="0C7FC87C" w14:textId="77777777" w:rsidR="00AF1E37" w:rsidRDefault="00AF1E37" w:rsidP="00AF1E37">
      <w:pPr>
        <w:pStyle w:val="Liststycke"/>
        <w:numPr>
          <w:ilvl w:val="0"/>
          <w:numId w:val="10"/>
        </w:numPr>
      </w:pPr>
      <w:r>
        <w:t>Organisera arbetet på återsamlingsplatsen (avprickning, rapportering, information</w:t>
      </w:r>
      <w:r w:rsidR="00C95950">
        <w:t>).</w:t>
      </w:r>
    </w:p>
    <w:p w14:paraId="1D3AE8F5" w14:textId="77777777" w:rsidR="00AF1E37" w:rsidRDefault="00AF1E37" w:rsidP="00AF1E37">
      <w:pPr>
        <w:pStyle w:val="Liststycke"/>
        <w:numPr>
          <w:ilvl w:val="0"/>
          <w:numId w:val="10"/>
        </w:numPr>
      </w:pPr>
      <w:r>
        <w:t xml:space="preserve">Möta räddningstjänst, ambulans och </w:t>
      </w:r>
      <w:r w:rsidR="00CD680B">
        <w:t>polis och rapportera vad som har hänt.</w:t>
      </w:r>
    </w:p>
    <w:p w14:paraId="7807C369" w14:textId="77777777" w:rsidR="00AF1E37" w:rsidRDefault="00AF1E37" w:rsidP="00AF1E37">
      <w:pPr>
        <w:pStyle w:val="Liststycke"/>
        <w:numPr>
          <w:ilvl w:val="0"/>
          <w:numId w:val="10"/>
        </w:numPr>
      </w:pPr>
      <w:r>
        <w:t>Informera utrymd personal när faran är över och det är möjligt att återgå till arbetsplatsen</w:t>
      </w:r>
      <w:r w:rsidR="00C95950">
        <w:t>.</w:t>
      </w:r>
    </w:p>
    <w:p w14:paraId="5CE08D20" w14:textId="77777777" w:rsidR="00AF1E37" w:rsidRDefault="00AF1E37" w:rsidP="00AF1E37"/>
    <w:p w14:paraId="2D92F9BD" w14:textId="77777777" w:rsidR="00AF1E37" w:rsidRDefault="00AF1E37" w:rsidP="00AF1E37">
      <w:pPr>
        <w:rPr>
          <w:b/>
          <w:u w:val="single"/>
        </w:rPr>
      </w:pPr>
    </w:p>
    <w:p w14:paraId="7A839DD3" w14:textId="77777777" w:rsidR="00AF1E37" w:rsidRDefault="00AF1E37">
      <w:pPr>
        <w:pStyle w:val="Rubrik2-Numrering"/>
        <w:numPr>
          <w:ilvl w:val="0"/>
          <w:numId w:val="0"/>
        </w:numPr>
      </w:pPr>
      <w:r>
        <w:t>larmorganisation</w:t>
      </w:r>
    </w:p>
    <w:p w14:paraId="264AA383" w14:textId="77777777" w:rsidR="00AF1E37" w:rsidRDefault="00AF1E37" w:rsidP="00AF1E37">
      <w:r>
        <w:t>I byggnader där funktionen larmlagring</w:t>
      </w:r>
      <w:r w:rsidR="00C95950">
        <w:rPr>
          <w:rStyle w:val="Fotnotsreferens"/>
        </w:rPr>
        <w:footnoteReference w:id="4"/>
      </w:r>
      <w:r>
        <w:t xml:space="preserve"> finns ska verksamheten tillse att det finnas en larmorganisation enligt regelverket SBF 110.</w:t>
      </w:r>
    </w:p>
    <w:p w14:paraId="186F95CF" w14:textId="77777777" w:rsidR="00AF1E37" w:rsidRDefault="00AF1E37" w:rsidP="00AF1E37"/>
    <w:p w14:paraId="0BD2E90A" w14:textId="77777777" w:rsidR="00AF1E37" w:rsidRDefault="00AF1E37" w:rsidP="00AF1E37"/>
    <w:p w14:paraId="3542D902" w14:textId="77777777" w:rsidR="00AF1E37" w:rsidRDefault="00AF1E37" w:rsidP="00AF1E37">
      <w:r>
        <w:t>Använd ”Bilaga 4</w:t>
      </w:r>
      <w:r w:rsidR="005821C4">
        <w:t xml:space="preserve"> – Mall </w:t>
      </w:r>
      <w:r w:rsidR="00E85758">
        <w:t>Larmorganisation” för</w:t>
      </w:r>
      <w:r>
        <w:t xml:space="preserve"> att redogöra för vilka som ingår i larmorganisationen. </w:t>
      </w:r>
    </w:p>
    <w:p w14:paraId="608BFA4A" w14:textId="77777777" w:rsidR="00AF1E37" w:rsidRDefault="00AF1E37" w:rsidP="00AF1E37"/>
    <w:p w14:paraId="750DDD8B" w14:textId="77777777" w:rsidR="00AF1E37" w:rsidRDefault="00AF1E37" w:rsidP="00AF1E37">
      <w:r>
        <w:t>Vid ett larm ska larmorganisationen:</w:t>
      </w:r>
    </w:p>
    <w:p w14:paraId="2FF91695" w14:textId="77777777" w:rsidR="00AF1E37" w:rsidRDefault="00AF1E37" w:rsidP="00AF1E37">
      <w:pPr>
        <w:pStyle w:val="Liststycke"/>
        <w:numPr>
          <w:ilvl w:val="0"/>
          <w:numId w:val="11"/>
        </w:numPr>
      </w:pPr>
      <w:r>
        <w:t>Omgående undersöka vad som hänt och var det har hänt</w:t>
      </w:r>
      <w:r w:rsidR="005821C4">
        <w:t>.</w:t>
      </w:r>
      <w:r>
        <w:t xml:space="preserve"> </w:t>
      </w:r>
    </w:p>
    <w:p w14:paraId="01E419FD" w14:textId="77777777" w:rsidR="00AF1E37" w:rsidRDefault="00AF1E37" w:rsidP="00AF1E37">
      <w:pPr>
        <w:pStyle w:val="Liststycke"/>
        <w:numPr>
          <w:ilvl w:val="0"/>
          <w:numId w:val="11"/>
        </w:numPr>
      </w:pPr>
      <w:r>
        <w:t>Bege sig till skadeplatsen och bistå med livräddning, brandsläckning, tätning eller annan skadeavhjälpande verksamhet</w:t>
      </w:r>
      <w:r w:rsidR="005821C4">
        <w:t>.</w:t>
      </w:r>
    </w:p>
    <w:p w14:paraId="26C5B9CE" w14:textId="77777777" w:rsidR="00AF1E37" w:rsidRDefault="00AF1E37" w:rsidP="00AF1E37">
      <w:pPr>
        <w:pStyle w:val="Liststycke"/>
        <w:numPr>
          <w:ilvl w:val="0"/>
          <w:numId w:val="11"/>
        </w:numPr>
      </w:pPr>
      <w:r>
        <w:t>Vid behov larma räddningstjänst och starta utrymning, till exempel genom att aktivera utrymningslarmet</w:t>
      </w:r>
      <w:r w:rsidR="005821C4">
        <w:t>.</w:t>
      </w:r>
    </w:p>
    <w:p w14:paraId="0A75E4D7" w14:textId="77777777" w:rsidR="00AF1E37" w:rsidRDefault="00AF1E37" w:rsidP="00AF1E37">
      <w:pPr>
        <w:pStyle w:val="Liststycke"/>
        <w:numPr>
          <w:ilvl w:val="0"/>
          <w:numId w:val="11"/>
        </w:numPr>
      </w:pPr>
      <w:r>
        <w:t>Möta räddningstjänst, ambulans och polis med fakta om vad som hänt samt vid behov assistera med till exempel med vägvisning, nycklar, kartor, information om särskilda risker med mera.</w:t>
      </w:r>
    </w:p>
    <w:p w14:paraId="67D8BDC8" w14:textId="77777777" w:rsidR="00AF1E37" w:rsidRDefault="00AF1E37" w:rsidP="00AF1E37"/>
    <w:p w14:paraId="00F58BE9" w14:textId="77777777" w:rsidR="00AF1E37" w:rsidRDefault="00AF1E37" w:rsidP="00AF1E37">
      <w:r>
        <w:t>Vid behov av utrymning av byggnaden ska larmorganisationen utföra sitt arbete i nära samarbete med eventuell utrymningsorganisation och i enlighet med utrymningsplan.</w:t>
      </w:r>
    </w:p>
    <w:p w14:paraId="67050C7C" w14:textId="77777777" w:rsidR="001E2F9F" w:rsidRDefault="001E2F9F"/>
    <w:sectPr w:rsidR="001E2F9F" w:rsidSect="00AF1E37">
      <w:headerReference w:type="default" r:id="rId13"/>
      <w:headerReference w:type="first" r:id="rId14"/>
      <w:footerReference w:type="first" r:id="rId15"/>
      <w:pgSz w:w="11906" w:h="16838" w:code="9"/>
      <w:pgMar w:top="2552" w:right="1247" w:bottom="1134" w:left="2835"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004C" w14:textId="77777777" w:rsidR="009B6348" w:rsidRDefault="009B6348">
      <w:pPr>
        <w:spacing w:line="240" w:lineRule="auto"/>
      </w:pPr>
      <w:r>
        <w:separator/>
      </w:r>
    </w:p>
  </w:endnote>
  <w:endnote w:type="continuationSeparator" w:id="0">
    <w:p w14:paraId="7C216F68" w14:textId="77777777" w:rsidR="009B6348" w:rsidRDefault="009B6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9461" w14:textId="77777777" w:rsidR="0033562F" w:rsidRPr="00EF77C5" w:rsidRDefault="00000000">
    <w:pPr>
      <w:pStyle w:val="Sidfot"/>
      <w:spacing w:line="240" w:lineRule="auto"/>
      <w:rPr>
        <w:sz w:val="2"/>
      </w:rPr>
    </w:pPr>
  </w:p>
  <w:p w14:paraId="04B4195F" w14:textId="77777777" w:rsidR="0033562F" w:rsidRPr="00EF77C5" w:rsidRDefault="00000000">
    <w:pPr>
      <w:pStyle w:val="Sidfot"/>
      <w:spacing w:line="240" w:lineRule="auto"/>
      <w:rPr>
        <w:sz w:val="2"/>
      </w:rPr>
    </w:pPr>
  </w:p>
  <w:p w14:paraId="0C3DF39C" w14:textId="77777777" w:rsidR="0033562F" w:rsidRPr="00EF77C5" w:rsidRDefault="00000000">
    <w:pPr>
      <w:pStyle w:val="Sidfot"/>
      <w:spacing w:line="240" w:lineRule="auto"/>
      <w:rPr>
        <w:sz w:val="2"/>
      </w:rPr>
    </w:pPr>
  </w:p>
  <w:p w14:paraId="3FB74D96" w14:textId="77777777" w:rsidR="0033562F" w:rsidRPr="00EF77C5" w:rsidRDefault="00000000">
    <w:pPr>
      <w:pStyle w:val="Sidfot"/>
      <w:spacing w:line="240" w:lineRule="auto"/>
      <w:rPr>
        <w:sz w:val="2"/>
      </w:rPr>
    </w:pPr>
  </w:p>
  <w:p w14:paraId="762849E2" w14:textId="77777777" w:rsidR="0033562F" w:rsidRPr="00EF77C5" w:rsidRDefault="00000000">
    <w:pPr>
      <w:pStyle w:val="Sidfot"/>
      <w:spacing w:line="240" w:lineRule="auto"/>
      <w:rPr>
        <w:sz w:val="2"/>
      </w:rPr>
    </w:pPr>
  </w:p>
  <w:p w14:paraId="02A74D81" w14:textId="77777777" w:rsidR="0033562F" w:rsidRPr="00EF77C5" w:rsidRDefault="00000000">
    <w:pPr>
      <w:pStyle w:val="Sidfot"/>
      <w:spacing w:line="240" w:lineRule="auto"/>
      <w:rPr>
        <w:sz w:val="2"/>
      </w:rPr>
    </w:pPr>
  </w:p>
  <w:p w14:paraId="6754FEA4" w14:textId="77777777" w:rsidR="0033562F" w:rsidRPr="00EF77C5" w:rsidRDefault="00000000">
    <w:pPr>
      <w:pStyle w:val="Sidfot"/>
      <w:spacing w:line="240" w:lineRule="auto"/>
      <w:rPr>
        <w:sz w:val="2"/>
      </w:rPr>
    </w:pPr>
  </w:p>
  <w:p w14:paraId="42B9BCEF" w14:textId="77777777" w:rsidR="0033562F" w:rsidRPr="00EF77C5" w:rsidRDefault="00000000">
    <w:pPr>
      <w:pStyle w:val="Sidfot"/>
      <w:spacing w:line="240" w:lineRule="auto"/>
      <w:rPr>
        <w:sz w:val="2"/>
      </w:rPr>
    </w:pPr>
  </w:p>
  <w:p w14:paraId="6A92081F" w14:textId="77777777" w:rsidR="0033562F" w:rsidRPr="00EF77C5" w:rsidRDefault="00000000">
    <w:pPr>
      <w:pStyle w:val="Sidfot"/>
      <w:spacing w:line="240" w:lineRule="auto"/>
      <w:rPr>
        <w:sz w:val="2"/>
      </w:rPr>
    </w:pPr>
  </w:p>
  <w:p w14:paraId="7F4E6B4B" w14:textId="77777777" w:rsidR="0033562F" w:rsidRPr="00EF77C5" w:rsidRDefault="00000000">
    <w:pPr>
      <w:pStyle w:val="Sidfot"/>
      <w:spacing w:line="240" w:lineRule="auto"/>
      <w:rPr>
        <w:sz w:val="2"/>
      </w:rPr>
    </w:pPr>
  </w:p>
  <w:p w14:paraId="7E771ADF" w14:textId="77777777" w:rsidR="0033562F" w:rsidRPr="00EF77C5" w:rsidRDefault="00000000">
    <w:pPr>
      <w:pStyle w:val="Sidfot"/>
      <w:spacing w:line="240" w:lineRule="auto"/>
      <w:rPr>
        <w:sz w:val="2"/>
      </w:rPr>
    </w:pPr>
  </w:p>
  <w:p w14:paraId="3A4EDC51" w14:textId="77777777" w:rsidR="0033562F" w:rsidRPr="00EF77C5" w:rsidRDefault="00000000">
    <w:pPr>
      <w:pStyle w:val="Sidfot"/>
      <w:spacing w:line="240" w:lineRule="auto"/>
      <w:rPr>
        <w:sz w:val="2"/>
      </w:rPr>
    </w:pPr>
  </w:p>
  <w:p w14:paraId="7E66DA47" w14:textId="77777777" w:rsidR="0033562F" w:rsidRPr="00EF77C5" w:rsidRDefault="00000000">
    <w:pPr>
      <w:pStyle w:val="Sidfot"/>
      <w:spacing w:line="240" w:lineRule="auto"/>
      <w:rPr>
        <w:sz w:val="2"/>
      </w:rPr>
    </w:pPr>
  </w:p>
  <w:p w14:paraId="4AD0C13D" w14:textId="77777777" w:rsidR="0033562F" w:rsidRPr="00EF77C5" w:rsidRDefault="00000000">
    <w:pPr>
      <w:pStyle w:val="Sidfot"/>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5A05" w14:textId="77777777" w:rsidR="009B6348" w:rsidRDefault="009B6348">
      <w:pPr>
        <w:spacing w:line="240" w:lineRule="auto"/>
      </w:pPr>
      <w:r>
        <w:separator/>
      </w:r>
    </w:p>
  </w:footnote>
  <w:footnote w:type="continuationSeparator" w:id="0">
    <w:p w14:paraId="5ED41E7E" w14:textId="77777777" w:rsidR="009B6348" w:rsidRDefault="009B6348">
      <w:pPr>
        <w:spacing w:line="240" w:lineRule="auto"/>
      </w:pPr>
      <w:r>
        <w:continuationSeparator/>
      </w:r>
    </w:p>
  </w:footnote>
  <w:footnote w:id="1">
    <w:p w14:paraId="66C69FBB" w14:textId="77777777" w:rsidR="006C3244" w:rsidRDefault="006C3244">
      <w:pPr>
        <w:pStyle w:val="Fotnotstext"/>
      </w:pPr>
      <w:r>
        <w:rPr>
          <w:rStyle w:val="Fotnotsreferens"/>
        </w:rPr>
        <w:footnoteRef/>
      </w:r>
      <w:r>
        <w:t xml:space="preserve"> Delegeringsblankett </w:t>
      </w:r>
      <w:r w:rsidR="00341034">
        <w:t>1404</w:t>
      </w:r>
      <w:r>
        <w:t xml:space="preserve"> (blanketten finns att tillgå via Västerås stads intranät)</w:t>
      </w:r>
    </w:p>
  </w:footnote>
  <w:footnote w:id="2">
    <w:p w14:paraId="6CEAB92C" w14:textId="77777777" w:rsidR="00931A1B" w:rsidRDefault="00931A1B">
      <w:pPr>
        <w:pStyle w:val="Fotnotstext"/>
      </w:pPr>
      <w:r>
        <w:rPr>
          <w:rStyle w:val="Fotnotsreferens"/>
        </w:rPr>
        <w:footnoteRef/>
      </w:r>
      <w:r>
        <w:t xml:space="preserve"> Verksamheter hänvisas till sin </w:t>
      </w:r>
      <w:r w:rsidR="00341034">
        <w:t>fastighets</w:t>
      </w:r>
      <w:r>
        <w:t xml:space="preserve">förvaltare för frågor </w:t>
      </w:r>
      <w:r w:rsidR="00341034">
        <w:t>kopplat till gränsdragningslistor.</w:t>
      </w:r>
    </w:p>
  </w:footnote>
  <w:footnote w:id="3">
    <w:p w14:paraId="03CED0F0" w14:textId="77777777" w:rsidR="00635918" w:rsidRDefault="00635918">
      <w:pPr>
        <w:pStyle w:val="Fotnotstext"/>
      </w:pPr>
      <w:r>
        <w:rPr>
          <w:rStyle w:val="Fotnotsreferens"/>
        </w:rPr>
        <w:footnoteRef/>
      </w:r>
      <w:r>
        <w:t xml:space="preserve"> Verksamheter hänvisas till sin </w:t>
      </w:r>
      <w:r w:rsidR="00341034">
        <w:t>fastighetsförvaltare</w:t>
      </w:r>
      <w:r>
        <w:t xml:space="preserve"> för frågor om gränsdragningslistor och det byggnadstekniska brandskyddet</w:t>
      </w:r>
    </w:p>
  </w:footnote>
  <w:footnote w:id="4">
    <w:p w14:paraId="303235B8" w14:textId="77777777" w:rsidR="00C95950" w:rsidRDefault="00C95950">
      <w:pPr>
        <w:pStyle w:val="Fotnotstext"/>
      </w:pPr>
      <w:r>
        <w:rPr>
          <w:rStyle w:val="Fotnotsreferens"/>
        </w:rPr>
        <w:footnoteRef/>
      </w:r>
      <w:r>
        <w:t xml:space="preserve"> </w:t>
      </w:r>
      <w:r w:rsidRPr="00C95950">
        <w:t>Larmlagring innebär att personalen får tid på sig att undersöka varför larmet gått, innan larmet går vidare till räddningstjänsten. På så sätt kan man undvika utryckning av räddningstjänsten i de fall då larmet inte har orsakats av en brand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135" w:tblpY="625"/>
      <w:tblW w:w="9526" w:type="dxa"/>
      <w:tblLayout w:type="fixed"/>
      <w:tblCellMar>
        <w:left w:w="0" w:type="dxa"/>
        <w:right w:w="0" w:type="dxa"/>
      </w:tblCellMar>
      <w:tblLook w:val="0000" w:firstRow="0" w:lastRow="0" w:firstColumn="0" w:lastColumn="0" w:noHBand="0" w:noVBand="0"/>
    </w:tblPr>
    <w:tblGrid>
      <w:gridCol w:w="8334"/>
      <w:gridCol w:w="1192"/>
    </w:tblGrid>
    <w:tr w:rsidR="008711D4" w:rsidRPr="00EF77C5" w14:paraId="3AC593E4" w14:textId="77777777" w:rsidTr="00AF247D">
      <w:trPr>
        <w:cantSplit/>
        <w:trHeight w:val="255"/>
      </w:trPr>
      <w:tc>
        <w:tcPr>
          <w:tcW w:w="8334" w:type="dxa"/>
          <w:vAlign w:val="bottom"/>
        </w:tcPr>
        <w:p w14:paraId="5A12D089" w14:textId="77777777" w:rsidR="008711D4" w:rsidRPr="00EF77C5" w:rsidRDefault="008D0199" w:rsidP="008711D4">
          <w:pPr>
            <w:pStyle w:val="Dokumenttyp"/>
            <w:rPr>
              <w:b/>
            </w:rPr>
          </w:pPr>
          <w:r w:rsidRPr="00EF77C5">
            <w:t>VÄSTERÅS STAD</w:t>
          </w:r>
        </w:p>
      </w:tc>
      <w:tc>
        <w:tcPr>
          <w:tcW w:w="1192" w:type="dxa"/>
        </w:tcPr>
        <w:p w14:paraId="1ED70AC9" w14:textId="77777777" w:rsidR="008711D4" w:rsidRPr="00EF77C5" w:rsidRDefault="008D0199" w:rsidP="008711D4">
          <w:pPr>
            <w:pStyle w:val="Sidhuvud"/>
            <w:jc w:val="right"/>
            <w:rPr>
              <w:rFonts w:ascii="Calibri" w:hAnsi="Calibri"/>
              <w:sz w:val="20"/>
              <w:szCs w:val="20"/>
            </w:rPr>
          </w:pPr>
          <w:r w:rsidRPr="00EF77C5">
            <w:rPr>
              <w:rFonts w:ascii="Calibri" w:hAnsi="Calibri"/>
              <w:sz w:val="20"/>
              <w:szCs w:val="20"/>
            </w:rPr>
            <w:fldChar w:fldCharType="begin"/>
          </w:r>
          <w:r w:rsidRPr="00EF77C5">
            <w:rPr>
              <w:rFonts w:ascii="Calibri" w:hAnsi="Calibri"/>
              <w:sz w:val="20"/>
              <w:szCs w:val="20"/>
            </w:rPr>
            <w:instrText xml:space="preserve"> PAGE  \* Arabic  \* MERGEFORMAT </w:instrText>
          </w:r>
          <w:r w:rsidRPr="00EF77C5">
            <w:rPr>
              <w:rFonts w:ascii="Calibri" w:hAnsi="Calibri"/>
              <w:sz w:val="20"/>
              <w:szCs w:val="20"/>
            </w:rPr>
            <w:fldChar w:fldCharType="separate"/>
          </w:r>
          <w:r w:rsidR="00A77F38">
            <w:rPr>
              <w:rFonts w:ascii="Calibri" w:hAnsi="Calibri"/>
              <w:noProof/>
              <w:sz w:val="20"/>
              <w:szCs w:val="20"/>
            </w:rPr>
            <w:t>9</w:t>
          </w:r>
          <w:r w:rsidRPr="00EF77C5">
            <w:rPr>
              <w:rFonts w:ascii="Calibri" w:hAnsi="Calibri"/>
              <w:sz w:val="20"/>
              <w:szCs w:val="20"/>
            </w:rPr>
            <w:fldChar w:fldCharType="end"/>
          </w:r>
          <w:r w:rsidRPr="00EF77C5">
            <w:rPr>
              <w:rFonts w:ascii="Calibri" w:hAnsi="Calibri"/>
              <w:sz w:val="20"/>
              <w:szCs w:val="20"/>
            </w:rPr>
            <w:t>/</w:t>
          </w:r>
          <w:r w:rsidRPr="00EF77C5">
            <w:rPr>
              <w:rFonts w:ascii="Calibri" w:hAnsi="Calibri"/>
              <w:sz w:val="20"/>
              <w:szCs w:val="20"/>
            </w:rPr>
            <w:fldChar w:fldCharType="begin"/>
          </w:r>
          <w:r w:rsidRPr="00EF77C5">
            <w:rPr>
              <w:rFonts w:ascii="Calibri" w:hAnsi="Calibri"/>
              <w:sz w:val="20"/>
              <w:szCs w:val="20"/>
            </w:rPr>
            <w:instrText xml:space="preserve"> NUMPAGES  \* Arabic  \* MERGEFORMAT </w:instrText>
          </w:r>
          <w:r w:rsidRPr="00EF77C5">
            <w:rPr>
              <w:rFonts w:ascii="Calibri" w:hAnsi="Calibri"/>
              <w:sz w:val="20"/>
              <w:szCs w:val="20"/>
            </w:rPr>
            <w:fldChar w:fldCharType="separate"/>
          </w:r>
          <w:r w:rsidR="00A77F38">
            <w:rPr>
              <w:rFonts w:ascii="Calibri" w:hAnsi="Calibri"/>
              <w:noProof/>
              <w:sz w:val="20"/>
              <w:szCs w:val="20"/>
            </w:rPr>
            <w:t>9</w:t>
          </w:r>
          <w:r w:rsidRPr="00EF77C5">
            <w:rPr>
              <w:rFonts w:ascii="Calibri" w:hAnsi="Calibri"/>
              <w:sz w:val="20"/>
              <w:szCs w:val="20"/>
            </w:rPr>
            <w:fldChar w:fldCharType="end"/>
          </w:r>
        </w:p>
      </w:tc>
    </w:tr>
  </w:tbl>
  <w:p w14:paraId="48C7679F" w14:textId="77777777" w:rsidR="0033562F" w:rsidRPr="00EF77C5" w:rsidRDefault="00000000" w:rsidP="0088212F">
    <w:pPr>
      <w:pStyle w:val="Sidhuvud"/>
      <w:tabs>
        <w:tab w:val="clear" w:pos="0"/>
        <w:tab w:val="clear" w:pos="1304"/>
        <w:tab w:val="clear" w:pos="2608"/>
        <w:tab w:val="clear" w:pos="3912"/>
        <w:tab w:val="clear" w:pos="4536"/>
        <w:tab w:val="clear" w:pos="5216"/>
        <w:tab w:val="clear" w:pos="6521"/>
        <w:tab w:val="clear" w:pos="9072"/>
        <w:tab w:val="clear" w:pos="9129"/>
        <w:tab w:val="right" w:pos="7825"/>
      </w:tabs>
      <w:ind w:right="-1247"/>
      <w:rPr>
        <w:rFonts w:ascii="Calibri" w:hAnsi="Calibri"/>
        <w:cap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FF0B" w14:textId="77777777" w:rsidR="00184411" w:rsidRPr="00EF77C5" w:rsidRDefault="008D0199" w:rsidP="00184411">
    <w:pPr>
      <w:pStyle w:val="Sidhuvud"/>
      <w:tabs>
        <w:tab w:val="clear" w:pos="0"/>
        <w:tab w:val="clear" w:pos="1304"/>
        <w:tab w:val="clear" w:pos="2608"/>
        <w:tab w:val="clear" w:pos="3912"/>
        <w:tab w:val="clear" w:pos="4536"/>
        <w:tab w:val="clear" w:pos="5216"/>
        <w:tab w:val="clear" w:pos="6521"/>
        <w:tab w:val="clear" w:pos="9072"/>
        <w:tab w:val="clear" w:pos="9129"/>
        <w:tab w:val="right" w:pos="7825"/>
      </w:tabs>
      <w:ind w:right="-1247"/>
      <w:rPr>
        <w:rFonts w:ascii="Calibri" w:hAnsi="Calibri"/>
        <w:caps/>
        <w:sz w:val="20"/>
        <w:szCs w:val="20"/>
      </w:rPr>
    </w:pPr>
    <w:r>
      <w:rPr>
        <w:rFonts w:ascii="Calibri" w:hAnsi="Calibri" w:cs="Arial"/>
        <w:caps/>
        <w:noProof/>
        <w:sz w:val="20"/>
        <w:szCs w:val="20"/>
      </w:rPr>
      <w:drawing>
        <wp:anchor distT="0" distB="0" distL="114300" distR="114300" simplePos="0" relativeHeight="251659264" behindDoc="1" locked="0" layoutInCell="1" allowOverlap="1" wp14:anchorId="1397AD33" wp14:editId="3CDC3413">
          <wp:simplePos x="0" y="0"/>
          <wp:positionH relativeFrom="page">
            <wp:posOffset>719455</wp:posOffset>
          </wp:positionH>
          <wp:positionV relativeFrom="page">
            <wp:posOffset>287655</wp:posOffset>
          </wp:positionV>
          <wp:extent cx="600075" cy="828675"/>
          <wp:effectExtent l="0" t="0" r="9525" b="9525"/>
          <wp:wrapNone/>
          <wp:docPr id="1" name="Bildobjekt 1" descr="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828675"/>
                  </a:xfrm>
                  <a:prstGeom prst="rect">
                    <a:avLst/>
                  </a:prstGeom>
                </pic:spPr>
              </pic:pic>
            </a:graphicData>
          </a:graphic>
        </wp:anchor>
      </w:drawing>
    </w:r>
    <w:r w:rsidRPr="00EF77C5">
      <w:rPr>
        <w:rFonts w:ascii="Calibri" w:hAnsi="Calibri" w:cs="Arial"/>
        <w:caps/>
        <w:sz w:val="20"/>
        <w:szCs w:val="20"/>
      </w:rPr>
      <w:tab/>
    </w:r>
    <w:r w:rsidRPr="00EF77C5">
      <w:rPr>
        <w:rFonts w:ascii="Calibri" w:hAnsi="Calibri"/>
        <w:caps/>
        <w:sz w:val="20"/>
        <w:szCs w:val="20"/>
      </w:rPr>
      <w:fldChar w:fldCharType="begin"/>
    </w:r>
    <w:r w:rsidRPr="00EF77C5">
      <w:rPr>
        <w:rFonts w:ascii="Calibri" w:hAnsi="Calibri"/>
        <w:caps/>
        <w:sz w:val="20"/>
        <w:szCs w:val="20"/>
      </w:rPr>
      <w:instrText>PAGE   \* MERGEFORMAT</w:instrText>
    </w:r>
    <w:r w:rsidRPr="00EF77C5">
      <w:rPr>
        <w:rFonts w:ascii="Calibri" w:hAnsi="Calibri"/>
        <w:caps/>
        <w:sz w:val="20"/>
        <w:szCs w:val="20"/>
      </w:rPr>
      <w:fldChar w:fldCharType="separate"/>
    </w:r>
    <w:r w:rsidR="00A77F38">
      <w:rPr>
        <w:rFonts w:ascii="Calibri" w:hAnsi="Calibri"/>
        <w:caps/>
        <w:noProof/>
        <w:sz w:val="20"/>
        <w:szCs w:val="20"/>
      </w:rPr>
      <w:t>1</w:t>
    </w:r>
    <w:r w:rsidRPr="00EF77C5">
      <w:rPr>
        <w:rFonts w:ascii="Calibri" w:hAnsi="Calibri"/>
        <w:caps/>
        <w:sz w:val="20"/>
        <w:szCs w:val="20"/>
      </w:rPr>
      <w:fldChar w:fldCharType="end"/>
    </w:r>
    <w:r w:rsidRPr="00EF77C5">
      <w:rPr>
        <w:rFonts w:ascii="Calibri" w:hAnsi="Calibri"/>
        <w:caps/>
        <w:sz w:val="20"/>
        <w:szCs w:val="20"/>
      </w:rPr>
      <w:t>/</w:t>
    </w:r>
    <w:r w:rsidRPr="00EF77C5">
      <w:rPr>
        <w:rFonts w:ascii="Calibri" w:hAnsi="Calibri"/>
        <w:caps/>
        <w:sz w:val="20"/>
        <w:szCs w:val="20"/>
      </w:rPr>
      <w:fldChar w:fldCharType="begin"/>
    </w:r>
    <w:r w:rsidRPr="00EF77C5">
      <w:rPr>
        <w:rFonts w:ascii="Calibri" w:hAnsi="Calibri"/>
        <w:caps/>
        <w:sz w:val="20"/>
        <w:szCs w:val="20"/>
      </w:rPr>
      <w:instrText xml:space="preserve"> NUMPAGES   \* MERGEFORMAT </w:instrText>
    </w:r>
    <w:r w:rsidRPr="00EF77C5">
      <w:rPr>
        <w:rFonts w:ascii="Calibri" w:hAnsi="Calibri"/>
        <w:caps/>
        <w:sz w:val="20"/>
        <w:szCs w:val="20"/>
      </w:rPr>
      <w:fldChar w:fldCharType="separate"/>
    </w:r>
    <w:r w:rsidR="00A77F38">
      <w:rPr>
        <w:rFonts w:ascii="Calibri" w:hAnsi="Calibri"/>
        <w:caps/>
        <w:noProof/>
        <w:sz w:val="20"/>
        <w:szCs w:val="20"/>
      </w:rPr>
      <w:t>9</w:t>
    </w:r>
    <w:r w:rsidRPr="00EF77C5">
      <w:rPr>
        <w:rFonts w:ascii="Calibri" w:hAnsi="Calibri"/>
        <w:cap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18B"/>
    <w:multiLevelType w:val="hybridMultilevel"/>
    <w:tmpl w:val="79FA0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461D44"/>
    <w:multiLevelType w:val="multilevel"/>
    <w:tmpl w:val="13D64DB2"/>
    <w:lvl w:ilvl="0">
      <w:start w:val="1"/>
      <w:numFmt w:val="decimal"/>
      <w:lvlText w:val="%1."/>
      <w:lvlJc w:val="left"/>
      <w:pPr>
        <w:ind w:left="360" w:hanging="360"/>
      </w:pPr>
      <w:rPr>
        <w:rFonts w:hint="default"/>
      </w:rPr>
    </w:lvl>
    <w:lvl w:ilvl="1">
      <w:start w:val="1"/>
      <w:numFmt w:val="decimal"/>
      <w:pStyle w:val="Rubrik2-Numrering"/>
      <w:lvlText w:val="%1.%2."/>
      <w:lvlJc w:val="left"/>
      <w:pPr>
        <w:ind w:left="726" w:hanging="584"/>
      </w:pPr>
      <w:rPr>
        <w:rFonts w:hint="default"/>
      </w:rPr>
    </w:lvl>
    <w:lvl w:ilvl="2">
      <w:start w:val="1"/>
      <w:numFmt w:val="decimal"/>
      <w:pStyle w:val="Rubrik3-Numrering"/>
      <w:lvlText w:val="%1.%2.%3."/>
      <w:lvlJc w:val="left"/>
      <w:pPr>
        <w:ind w:left="811" w:hanging="811"/>
      </w:pPr>
      <w:rPr>
        <w:rFonts w:hint="default"/>
      </w:rPr>
    </w:lvl>
    <w:lvl w:ilvl="3">
      <w:start w:val="1"/>
      <w:numFmt w:val="decimal"/>
      <w:pStyle w:val="Rubrik4-Numrering"/>
      <w:lvlText w:val="%1.%2.%3.%4."/>
      <w:lvlJc w:val="left"/>
      <w:pPr>
        <w:ind w:left="1038" w:hanging="10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F92108"/>
    <w:multiLevelType w:val="multilevel"/>
    <w:tmpl w:val="E3641DB6"/>
    <w:lvl w:ilvl="0">
      <w:start w:val="1"/>
      <w:numFmt w:val="decimal"/>
      <w:pStyle w:val="Rubrik1-Numrer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744E61"/>
    <w:multiLevelType w:val="hybridMultilevel"/>
    <w:tmpl w:val="35C2C9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B2960A5"/>
    <w:multiLevelType w:val="hybridMultilevel"/>
    <w:tmpl w:val="CD8AA3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CC35D3"/>
    <w:multiLevelType w:val="hybridMultilevel"/>
    <w:tmpl w:val="40D8FB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4B1002"/>
    <w:multiLevelType w:val="hybridMultilevel"/>
    <w:tmpl w:val="90D601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327B0E"/>
    <w:multiLevelType w:val="hybridMultilevel"/>
    <w:tmpl w:val="CBC6FA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3B21B6D"/>
    <w:multiLevelType w:val="hybridMultilevel"/>
    <w:tmpl w:val="AB880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872662"/>
    <w:multiLevelType w:val="hybridMultilevel"/>
    <w:tmpl w:val="62B07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4315F91"/>
    <w:multiLevelType w:val="hybridMultilevel"/>
    <w:tmpl w:val="2FAEB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2640240">
    <w:abstractNumId w:val="2"/>
  </w:num>
  <w:num w:numId="2" w16cid:durableId="1940333491">
    <w:abstractNumId w:val="1"/>
  </w:num>
  <w:num w:numId="3" w16cid:durableId="1214194853">
    <w:abstractNumId w:val="0"/>
  </w:num>
  <w:num w:numId="4" w16cid:durableId="1999380227">
    <w:abstractNumId w:val="6"/>
  </w:num>
  <w:num w:numId="5" w16cid:durableId="49808643">
    <w:abstractNumId w:val="10"/>
  </w:num>
  <w:num w:numId="6" w16cid:durableId="2112969204">
    <w:abstractNumId w:val="9"/>
  </w:num>
  <w:num w:numId="7" w16cid:durableId="724180604">
    <w:abstractNumId w:val="7"/>
  </w:num>
  <w:num w:numId="8" w16cid:durableId="747773700">
    <w:abstractNumId w:val="3"/>
  </w:num>
  <w:num w:numId="9" w16cid:durableId="324167726">
    <w:abstractNumId w:val="5"/>
  </w:num>
  <w:num w:numId="10" w16cid:durableId="7681996">
    <w:abstractNumId w:val="8"/>
  </w:num>
  <w:num w:numId="11" w16cid:durableId="744844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37"/>
    <w:rsid w:val="000957D9"/>
    <w:rsid w:val="001E2F9F"/>
    <w:rsid w:val="00341034"/>
    <w:rsid w:val="00362C61"/>
    <w:rsid w:val="003E7A63"/>
    <w:rsid w:val="00512A0D"/>
    <w:rsid w:val="005821C4"/>
    <w:rsid w:val="00635918"/>
    <w:rsid w:val="006C3244"/>
    <w:rsid w:val="00721681"/>
    <w:rsid w:val="007B579E"/>
    <w:rsid w:val="008D0199"/>
    <w:rsid w:val="00931A1B"/>
    <w:rsid w:val="009B6348"/>
    <w:rsid w:val="00A27172"/>
    <w:rsid w:val="00A77F38"/>
    <w:rsid w:val="00AF1E37"/>
    <w:rsid w:val="00C46066"/>
    <w:rsid w:val="00C95950"/>
    <w:rsid w:val="00CD680B"/>
    <w:rsid w:val="00E857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0D7B"/>
  <w15:docId w15:val="{26B02F6E-A053-490B-AFC9-561067CF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E37"/>
    <w:pPr>
      <w:tabs>
        <w:tab w:val="left" w:pos="0"/>
        <w:tab w:val="left" w:pos="1304"/>
        <w:tab w:val="left" w:pos="2608"/>
        <w:tab w:val="left" w:pos="3912"/>
        <w:tab w:val="left" w:pos="5216"/>
        <w:tab w:val="left" w:pos="6521"/>
        <w:tab w:val="left" w:pos="7825"/>
        <w:tab w:val="left" w:pos="9129"/>
      </w:tabs>
      <w:spacing w:after="0" w:line="288" w:lineRule="auto"/>
    </w:pPr>
    <w:rPr>
      <w:rFonts w:ascii="Calibri" w:eastAsia="Times New Roman" w:hAnsi="Calibri" w:cs="Times New Roman"/>
      <w:szCs w:val="24"/>
      <w:lang w:eastAsia="sv-SE"/>
    </w:rPr>
  </w:style>
  <w:style w:type="paragraph" w:styleId="Rubrik1">
    <w:name w:val="heading 1"/>
    <w:basedOn w:val="Normal"/>
    <w:next w:val="Normal"/>
    <w:link w:val="Rubrik1Char"/>
    <w:uiPriority w:val="9"/>
    <w:qFormat/>
    <w:rsid w:val="00AF1E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AF1E37"/>
    <w:pPr>
      <w:keepNext/>
      <w:spacing w:after="60" w:line="270" w:lineRule="exact"/>
      <w:outlineLvl w:val="1"/>
    </w:pPr>
    <w:rPr>
      <w:caps/>
      <w:sz w:val="25"/>
    </w:rPr>
  </w:style>
  <w:style w:type="paragraph" w:styleId="Rubrik3">
    <w:name w:val="heading 3"/>
    <w:basedOn w:val="Normal"/>
    <w:next w:val="Normal"/>
    <w:link w:val="Rubrik3Char"/>
    <w:uiPriority w:val="9"/>
    <w:semiHidden/>
    <w:unhideWhenUsed/>
    <w:qFormat/>
    <w:rsid w:val="00AF1E37"/>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AF1E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AF1E37"/>
    <w:rPr>
      <w:rFonts w:ascii="Calibri" w:eastAsia="Times New Roman" w:hAnsi="Calibri" w:cs="Times New Roman"/>
      <w:caps/>
      <w:sz w:val="25"/>
      <w:szCs w:val="24"/>
      <w:lang w:eastAsia="sv-SE"/>
    </w:rPr>
  </w:style>
  <w:style w:type="paragraph" w:styleId="Sidhuvud">
    <w:name w:val="header"/>
    <w:basedOn w:val="Normal"/>
    <w:link w:val="SidhuvudChar"/>
    <w:uiPriority w:val="99"/>
    <w:rsid w:val="00AF1E37"/>
    <w:pPr>
      <w:tabs>
        <w:tab w:val="center" w:pos="4536"/>
        <w:tab w:val="right" w:pos="9072"/>
      </w:tabs>
    </w:pPr>
    <w:rPr>
      <w:rFonts w:ascii="Times New Roman" w:hAnsi="Times New Roman"/>
      <w:szCs w:val="22"/>
    </w:rPr>
  </w:style>
  <w:style w:type="character" w:customStyle="1" w:styleId="SidhuvudChar">
    <w:name w:val="Sidhuvud Char"/>
    <w:basedOn w:val="Standardstycketeckensnitt"/>
    <w:link w:val="Sidhuvud"/>
    <w:uiPriority w:val="99"/>
    <w:rsid w:val="00AF1E37"/>
    <w:rPr>
      <w:rFonts w:ascii="Times New Roman" w:eastAsia="Times New Roman" w:hAnsi="Times New Roman" w:cs="Times New Roman"/>
      <w:lang w:eastAsia="sv-SE"/>
    </w:rPr>
  </w:style>
  <w:style w:type="paragraph" w:styleId="Sidfot">
    <w:name w:val="footer"/>
    <w:basedOn w:val="Normal"/>
    <w:link w:val="SidfotChar"/>
    <w:semiHidden/>
    <w:rsid w:val="00AF1E37"/>
    <w:pPr>
      <w:tabs>
        <w:tab w:val="center" w:pos="4536"/>
        <w:tab w:val="right" w:pos="9072"/>
      </w:tabs>
    </w:pPr>
    <w:rPr>
      <w:rFonts w:ascii="Arial" w:hAnsi="Arial"/>
      <w:sz w:val="16"/>
    </w:rPr>
  </w:style>
  <w:style w:type="character" w:customStyle="1" w:styleId="SidfotChar">
    <w:name w:val="Sidfot Char"/>
    <w:basedOn w:val="Standardstycketeckensnitt"/>
    <w:link w:val="Sidfot"/>
    <w:semiHidden/>
    <w:rsid w:val="00AF1E37"/>
    <w:rPr>
      <w:rFonts w:ascii="Arial" w:eastAsia="Times New Roman" w:hAnsi="Arial" w:cs="Times New Roman"/>
      <w:sz w:val="16"/>
      <w:szCs w:val="24"/>
      <w:lang w:eastAsia="sv-SE"/>
    </w:rPr>
  </w:style>
  <w:style w:type="paragraph" w:customStyle="1" w:styleId="Dokumenttyp">
    <w:name w:val="Dokumenttyp"/>
    <w:basedOn w:val="Normal"/>
    <w:semiHidden/>
    <w:rsid w:val="00AF1E37"/>
    <w:rPr>
      <w:caps/>
      <w:szCs w:val="22"/>
    </w:rPr>
  </w:style>
  <w:style w:type="paragraph" w:styleId="Liststycke">
    <w:name w:val="List Paragraph"/>
    <w:basedOn w:val="Normal"/>
    <w:uiPriority w:val="34"/>
    <w:qFormat/>
    <w:rsid w:val="00AF1E37"/>
    <w:pPr>
      <w:ind w:left="720"/>
      <w:contextualSpacing/>
    </w:pPr>
  </w:style>
  <w:style w:type="paragraph" w:customStyle="1" w:styleId="Rubrik1-Numrering">
    <w:name w:val="Rubrik 1 - Numrering"/>
    <w:basedOn w:val="Rubrik1"/>
    <w:next w:val="Normal"/>
    <w:qFormat/>
    <w:rsid w:val="00AF1E37"/>
    <w:pPr>
      <w:keepLines w:val="0"/>
      <w:numPr>
        <w:numId w:val="1"/>
      </w:numPr>
      <w:tabs>
        <w:tab w:val="num" w:pos="360"/>
      </w:tabs>
      <w:spacing w:before="0" w:after="120" w:line="280" w:lineRule="atLeast"/>
      <w:ind w:left="0" w:firstLine="0"/>
    </w:pPr>
    <w:rPr>
      <w:rFonts w:ascii="Calibri" w:eastAsia="Times New Roman" w:hAnsi="Calibri" w:cs="Times New Roman"/>
      <w:b w:val="0"/>
      <w:bCs w:val="0"/>
      <w:color w:val="auto"/>
      <w:kern w:val="32"/>
      <w:sz w:val="36"/>
      <w:szCs w:val="24"/>
    </w:rPr>
  </w:style>
  <w:style w:type="paragraph" w:customStyle="1" w:styleId="Rubrik2-Numrering">
    <w:name w:val="Rubrik 2 - Numrering"/>
    <w:basedOn w:val="Rubrik2"/>
    <w:next w:val="Normal"/>
    <w:qFormat/>
    <w:rsid w:val="00AF1E37"/>
    <w:pPr>
      <w:numPr>
        <w:ilvl w:val="1"/>
        <w:numId w:val="2"/>
      </w:numPr>
    </w:pPr>
  </w:style>
  <w:style w:type="paragraph" w:customStyle="1" w:styleId="Rubrik3-Numrering">
    <w:name w:val="Rubrik 3 - Numrering"/>
    <w:basedOn w:val="Rubrik3"/>
    <w:next w:val="Normal"/>
    <w:qFormat/>
    <w:rsid w:val="00AF1E37"/>
    <w:pPr>
      <w:keepLines w:val="0"/>
      <w:numPr>
        <w:ilvl w:val="2"/>
        <w:numId w:val="2"/>
      </w:numPr>
      <w:tabs>
        <w:tab w:val="num" w:pos="360"/>
      </w:tabs>
      <w:spacing w:before="240" w:after="60" w:line="260" w:lineRule="exact"/>
      <w:ind w:left="0" w:firstLine="0"/>
    </w:pPr>
    <w:rPr>
      <w:rFonts w:ascii="Calibri" w:eastAsia="Times New Roman" w:hAnsi="Calibri" w:cs="Times New Roman"/>
      <w:bCs w:val="0"/>
      <w:color w:val="auto"/>
    </w:rPr>
  </w:style>
  <w:style w:type="paragraph" w:customStyle="1" w:styleId="Rubrik4-Numrering">
    <w:name w:val="Rubrik 4 - Numrering"/>
    <w:basedOn w:val="Rubrik4"/>
    <w:next w:val="Normal"/>
    <w:qFormat/>
    <w:rsid w:val="00AF1E37"/>
    <w:pPr>
      <w:keepLines w:val="0"/>
      <w:numPr>
        <w:ilvl w:val="3"/>
        <w:numId w:val="2"/>
      </w:numPr>
      <w:tabs>
        <w:tab w:val="num" w:pos="360"/>
      </w:tabs>
      <w:spacing w:before="0" w:after="60" w:line="270" w:lineRule="exact"/>
      <w:ind w:left="0" w:firstLine="0"/>
    </w:pPr>
    <w:rPr>
      <w:rFonts w:ascii="Calibri" w:eastAsia="Times New Roman" w:hAnsi="Calibri" w:cs="Times New Roman"/>
      <w:b w:val="0"/>
      <w:iCs w:val="0"/>
      <w:color w:val="auto"/>
      <w:szCs w:val="28"/>
    </w:rPr>
  </w:style>
  <w:style w:type="character" w:customStyle="1" w:styleId="Rubrik1Char">
    <w:name w:val="Rubrik 1 Char"/>
    <w:basedOn w:val="Standardstycketeckensnitt"/>
    <w:link w:val="Rubrik1"/>
    <w:uiPriority w:val="9"/>
    <w:rsid w:val="00AF1E37"/>
    <w:rPr>
      <w:rFonts w:asciiTheme="majorHAnsi" w:eastAsiaTheme="majorEastAsia" w:hAnsiTheme="majorHAnsi" w:cstheme="majorBidi"/>
      <w:b/>
      <w:bCs/>
      <w:color w:val="365F91" w:themeColor="accent1" w:themeShade="BF"/>
      <w:sz w:val="28"/>
      <w:szCs w:val="28"/>
      <w:lang w:eastAsia="sv-SE"/>
    </w:rPr>
  </w:style>
  <w:style w:type="character" w:customStyle="1" w:styleId="Rubrik3Char">
    <w:name w:val="Rubrik 3 Char"/>
    <w:basedOn w:val="Standardstycketeckensnitt"/>
    <w:link w:val="Rubrik3"/>
    <w:uiPriority w:val="9"/>
    <w:semiHidden/>
    <w:rsid w:val="00AF1E37"/>
    <w:rPr>
      <w:rFonts w:asciiTheme="majorHAnsi" w:eastAsiaTheme="majorEastAsia" w:hAnsiTheme="majorHAnsi" w:cstheme="majorBidi"/>
      <w:b/>
      <w:bCs/>
      <w:color w:val="4F81BD" w:themeColor="accent1"/>
      <w:szCs w:val="24"/>
      <w:lang w:eastAsia="sv-SE"/>
    </w:rPr>
  </w:style>
  <w:style w:type="character" w:customStyle="1" w:styleId="Rubrik4Char">
    <w:name w:val="Rubrik 4 Char"/>
    <w:basedOn w:val="Standardstycketeckensnitt"/>
    <w:link w:val="Rubrik4"/>
    <w:uiPriority w:val="9"/>
    <w:semiHidden/>
    <w:rsid w:val="00AF1E37"/>
    <w:rPr>
      <w:rFonts w:asciiTheme="majorHAnsi" w:eastAsiaTheme="majorEastAsia" w:hAnsiTheme="majorHAnsi" w:cstheme="majorBidi"/>
      <w:b/>
      <w:bCs/>
      <w:i/>
      <w:iCs/>
      <w:color w:val="4F81BD" w:themeColor="accent1"/>
      <w:szCs w:val="24"/>
      <w:lang w:eastAsia="sv-SE"/>
    </w:rPr>
  </w:style>
  <w:style w:type="paragraph" w:styleId="Ballongtext">
    <w:name w:val="Balloon Text"/>
    <w:basedOn w:val="Normal"/>
    <w:link w:val="BallongtextChar"/>
    <w:uiPriority w:val="99"/>
    <w:semiHidden/>
    <w:unhideWhenUsed/>
    <w:rsid w:val="006C324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3244"/>
    <w:rPr>
      <w:rFonts w:ascii="Segoe UI" w:eastAsia="Times New Roman" w:hAnsi="Segoe UI" w:cs="Segoe UI"/>
      <w:sz w:val="18"/>
      <w:szCs w:val="18"/>
      <w:lang w:eastAsia="sv-SE"/>
    </w:rPr>
  </w:style>
  <w:style w:type="paragraph" w:styleId="Fotnotstext">
    <w:name w:val="footnote text"/>
    <w:basedOn w:val="Normal"/>
    <w:link w:val="FotnotstextChar"/>
    <w:uiPriority w:val="99"/>
    <w:semiHidden/>
    <w:unhideWhenUsed/>
    <w:rsid w:val="006C3244"/>
    <w:pPr>
      <w:spacing w:line="240" w:lineRule="auto"/>
    </w:pPr>
    <w:rPr>
      <w:sz w:val="20"/>
      <w:szCs w:val="20"/>
    </w:rPr>
  </w:style>
  <w:style w:type="character" w:customStyle="1" w:styleId="FotnotstextChar">
    <w:name w:val="Fotnotstext Char"/>
    <w:basedOn w:val="Standardstycketeckensnitt"/>
    <w:link w:val="Fotnotstext"/>
    <w:uiPriority w:val="99"/>
    <w:semiHidden/>
    <w:rsid w:val="006C3244"/>
    <w:rPr>
      <w:rFonts w:ascii="Calibri" w:eastAsia="Times New Roman" w:hAnsi="Calibri" w:cs="Times New Roman"/>
      <w:sz w:val="20"/>
      <w:szCs w:val="20"/>
      <w:lang w:eastAsia="sv-SE"/>
    </w:rPr>
  </w:style>
  <w:style w:type="character" w:styleId="Fotnotsreferens">
    <w:name w:val="footnote reference"/>
    <w:basedOn w:val="Standardstycketeckensnitt"/>
    <w:uiPriority w:val="99"/>
    <w:semiHidden/>
    <w:unhideWhenUsed/>
    <w:rsid w:val="006C3244"/>
    <w:rPr>
      <w:vertAlign w:val="superscript"/>
    </w:rPr>
  </w:style>
  <w:style w:type="character" w:styleId="Kommentarsreferens">
    <w:name w:val="annotation reference"/>
    <w:basedOn w:val="Standardstycketeckensnitt"/>
    <w:uiPriority w:val="99"/>
    <w:semiHidden/>
    <w:unhideWhenUsed/>
    <w:rsid w:val="00C95950"/>
    <w:rPr>
      <w:sz w:val="16"/>
      <w:szCs w:val="16"/>
    </w:rPr>
  </w:style>
  <w:style w:type="paragraph" w:styleId="Kommentarer">
    <w:name w:val="annotation text"/>
    <w:basedOn w:val="Normal"/>
    <w:link w:val="KommentarerChar"/>
    <w:uiPriority w:val="99"/>
    <w:semiHidden/>
    <w:unhideWhenUsed/>
    <w:rsid w:val="00C95950"/>
    <w:pPr>
      <w:spacing w:line="240" w:lineRule="auto"/>
    </w:pPr>
    <w:rPr>
      <w:sz w:val="20"/>
      <w:szCs w:val="20"/>
    </w:rPr>
  </w:style>
  <w:style w:type="character" w:customStyle="1" w:styleId="KommentarerChar">
    <w:name w:val="Kommentarer Char"/>
    <w:basedOn w:val="Standardstycketeckensnitt"/>
    <w:link w:val="Kommentarer"/>
    <w:uiPriority w:val="99"/>
    <w:semiHidden/>
    <w:rsid w:val="00C95950"/>
    <w:rPr>
      <w:rFonts w:ascii="Calibri" w:eastAsia="Times New Roman" w:hAnsi="Calibri"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C95950"/>
    <w:rPr>
      <w:b/>
      <w:bCs/>
    </w:rPr>
  </w:style>
  <w:style w:type="character" w:customStyle="1" w:styleId="KommentarsmneChar">
    <w:name w:val="Kommentarsämne Char"/>
    <w:basedOn w:val="KommentarerChar"/>
    <w:link w:val="Kommentarsmne"/>
    <w:uiPriority w:val="99"/>
    <w:semiHidden/>
    <w:rsid w:val="00C95950"/>
    <w:rPr>
      <w:rFonts w:ascii="Calibri" w:eastAsia="Times New Roman" w:hAnsi="Calibri"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0850">
      <w:bodyDiv w:val="1"/>
      <w:marLeft w:val="0"/>
      <w:marRight w:val="0"/>
      <w:marTop w:val="0"/>
      <w:marBottom w:val="0"/>
      <w:divBdr>
        <w:top w:val="none" w:sz="0" w:space="0" w:color="auto"/>
        <w:left w:val="none" w:sz="0" w:space="0" w:color="auto"/>
        <w:bottom w:val="none" w:sz="0" w:space="0" w:color="auto"/>
        <w:right w:val="none" w:sz="0" w:space="0" w:color="auto"/>
      </w:divBdr>
    </w:div>
    <w:div w:id="7435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CCA5C5-2FE1-44C0-B9BF-B8EED790602E}"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sv-SE"/>
        </a:p>
      </dgm:t>
    </dgm:pt>
    <dgm:pt modelId="{9520979D-0D26-4B2E-BC65-3AAA8672DE23}">
      <dgm:prSet phldrT="[Text]" custT="1"/>
      <dgm:spPr/>
      <dgm:t>
        <a:bodyPr/>
        <a:lstStyle/>
        <a:p>
          <a:r>
            <a:rPr lang="sv-SE" sz="800">
              <a:latin typeface="+mn-lt"/>
            </a:rPr>
            <a:t>Styrelse/ledning</a:t>
          </a:r>
        </a:p>
      </dgm:t>
    </dgm:pt>
    <dgm:pt modelId="{22826BA1-1DA5-4DE7-AB65-A8265204B04A}" type="parTrans" cxnId="{E14EBBD1-57C1-405C-A8AC-AA754F232A1A}">
      <dgm:prSet/>
      <dgm:spPr/>
      <dgm:t>
        <a:bodyPr/>
        <a:lstStyle/>
        <a:p>
          <a:endParaRPr lang="sv-SE"/>
        </a:p>
      </dgm:t>
    </dgm:pt>
    <dgm:pt modelId="{717EFBCA-8DBE-4DFB-A6AB-E152B6C046E0}" type="sibTrans" cxnId="{E14EBBD1-57C1-405C-A8AC-AA754F232A1A}">
      <dgm:prSet/>
      <dgm:spPr/>
      <dgm:t>
        <a:bodyPr/>
        <a:lstStyle/>
        <a:p>
          <a:endParaRPr lang="sv-SE"/>
        </a:p>
      </dgm:t>
    </dgm:pt>
    <dgm:pt modelId="{5B3A6821-130B-4F5A-BB7C-BC6D9C513BB8}" type="asst">
      <dgm:prSet phldrT="[Text]" custT="1"/>
      <dgm:spPr/>
      <dgm:t>
        <a:bodyPr/>
        <a:lstStyle/>
        <a:p>
          <a:r>
            <a:rPr lang="sv-SE" sz="800" dirty="0">
              <a:latin typeface="+mn-lt"/>
            </a:rPr>
            <a:t>Brand-  och säkerhetsstrateg/</a:t>
          </a:r>
        </a:p>
        <a:p>
          <a:r>
            <a:rPr lang="sv-SE" sz="800" dirty="0">
              <a:latin typeface="+mn-lt"/>
            </a:rPr>
            <a:t>stödfunktion</a:t>
          </a:r>
        </a:p>
      </dgm:t>
    </dgm:pt>
    <dgm:pt modelId="{D9E6B763-105B-4D5C-93C2-A528C7CCD122}" type="parTrans" cxnId="{645C9956-61D2-4013-8047-5F223E852AC9}">
      <dgm:prSet/>
      <dgm:spPr/>
      <dgm:t>
        <a:bodyPr/>
        <a:lstStyle/>
        <a:p>
          <a:endParaRPr lang="sv-SE">
            <a:latin typeface="Agency FB" panose="020B0503020202020204" pitchFamily="34" charset="0"/>
          </a:endParaRPr>
        </a:p>
      </dgm:t>
    </dgm:pt>
    <dgm:pt modelId="{1CF783D6-E315-42FC-8444-26C36983E626}" type="sibTrans" cxnId="{645C9956-61D2-4013-8047-5F223E852AC9}">
      <dgm:prSet/>
      <dgm:spPr/>
      <dgm:t>
        <a:bodyPr/>
        <a:lstStyle/>
        <a:p>
          <a:endParaRPr lang="sv-SE"/>
        </a:p>
      </dgm:t>
    </dgm:pt>
    <dgm:pt modelId="{4118E3D0-58AD-4357-9F37-5DFA592E310A}">
      <dgm:prSet phldrT="[Text]" custT="1"/>
      <dgm:spPr>
        <a:solidFill>
          <a:schemeClr val="accent5">
            <a:lumMod val="40000"/>
            <a:lumOff val="60000"/>
          </a:schemeClr>
        </a:solidFill>
      </dgm:spPr>
      <dgm:t>
        <a:bodyPr/>
        <a:lstStyle/>
        <a:p>
          <a:r>
            <a:rPr lang="sv-SE" sz="800" dirty="0">
              <a:latin typeface="+mn-lt"/>
            </a:rPr>
            <a:t>Brandskyddsansvarig </a:t>
          </a:r>
        </a:p>
        <a:p>
          <a:r>
            <a:rPr lang="sv-SE" sz="800" dirty="0">
              <a:latin typeface="+mn-lt"/>
            </a:rPr>
            <a:t>Fastighetsägare </a:t>
          </a:r>
        </a:p>
      </dgm:t>
    </dgm:pt>
    <dgm:pt modelId="{AE195FA3-0E61-4099-853C-823FFE5B26BF}" type="parTrans" cxnId="{C82110AA-E58C-4CB4-A2EC-810EF6EA4D65}">
      <dgm:prSet/>
      <dgm:spPr/>
      <dgm:t>
        <a:bodyPr/>
        <a:lstStyle/>
        <a:p>
          <a:endParaRPr lang="sv-SE"/>
        </a:p>
      </dgm:t>
    </dgm:pt>
    <dgm:pt modelId="{87B2B062-07E7-4E31-A609-D72BDC16AD99}" type="sibTrans" cxnId="{C82110AA-E58C-4CB4-A2EC-810EF6EA4D65}">
      <dgm:prSet/>
      <dgm:spPr/>
      <dgm:t>
        <a:bodyPr/>
        <a:lstStyle/>
        <a:p>
          <a:endParaRPr lang="sv-SE"/>
        </a:p>
      </dgm:t>
    </dgm:pt>
    <dgm:pt modelId="{D9556A9C-AA98-4EC5-A7A5-92D9577833B3}">
      <dgm:prSet phldrT="[Text]" custT="1"/>
      <dgm:spPr/>
      <dgm:t>
        <a:bodyPr/>
        <a:lstStyle/>
        <a:p>
          <a:r>
            <a:rPr lang="sv-SE" sz="800" dirty="0">
              <a:latin typeface="+mn-lt"/>
            </a:rPr>
            <a:t>Ansvarig chef/brandskyddsansvarig </a:t>
          </a:r>
        </a:p>
        <a:p>
          <a:r>
            <a:rPr lang="sv-SE" sz="800" dirty="0">
              <a:latin typeface="+mn-lt"/>
            </a:rPr>
            <a:t>Hyresgäst/</a:t>
          </a:r>
        </a:p>
        <a:p>
          <a:r>
            <a:rPr lang="sv-SE" sz="800" dirty="0">
              <a:latin typeface="+mn-lt"/>
            </a:rPr>
            <a:t>verksamheten</a:t>
          </a:r>
        </a:p>
      </dgm:t>
    </dgm:pt>
    <dgm:pt modelId="{EA9ADEBA-3F18-47F6-AB09-B5B44AC1AECE}" type="parTrans" cxnId="{680DAAE8-AF4F-492F-89FA-7DF721CDCE1C}">
      <dgm:prSet/>
      <dgm:spPr/>
      <dgm:t>
        <a:bodyPr/>
        <a:lstStyle/>
        <a:p>
          <a:endParaRPr lang="sv-SE">
            <a:latin typeface="Agency FB" panose="020B0503020202020204" pitchFamily="34" charset="0"/>
          </a:endParaRPr>
        </a:p>
      </dgm:t>
    </dgm:pt>
    <dgm:pt modelId="{5C447ADD-8447-4494-960D-F1CF2072B341}" type="sibTrans" cxnId="{680DAAE8-AF4F-492F-89FA-7DF721CDCE1C}">
      <dgm:prSet/>
      <dgm:spPr/>
      <dgm:t>
        <a:bodyPr/>
        <a:lstStyle/>
        <a:p>
          <a:endParaRPr lang="sv-SE"/>
        </a:p>
      </dgm:t>
    </dgm:pt>
    <dgm:pt modelId="{3E760868-B011-45A7-8FBA-DF81F78CD853}">
      <dgm:prSet phldrT="[Text]" custT="1"/>
      <dgm:spPr/>
      <dgm:t>
        <a:bodyPr/>
        <a:lstStyle/>
        <a:p>
          <a:r>
            <a:rPr lang="sv-SE" sz="800" dirty="0">
              <a:latin typeface="+mn-lt"/>
            </a:rPr>
            <a:t>Ansvarig chef/brandskyddsansvarig </a:t>
          </a:r>
        </a:p>
        <a:p>
          <a:r>
            <a:rPr lang="sv-SE" sz="800" dirty="0">
              <a:latin typeface="+mn-lt"/>
            </a:rPr>
            <a:t>Hyresgäst/</a:t>
          </a:r>
        </a:p>
        <a:p>
          <a:r>
            <a:rPr lang="sv-SE" sz="800" dirty="0">
              <a:latin typeface="+mn-lt"/>
            </a:rPr>
            <a:t>verksamheten</a:t>
          </a:r>
        </a:p>
      </dgm:t>
    </dgm:pt>
    <dgm:pt modelId="{0C480DEC-81B8-4B21-B23C-2FCF0998D744}" type="parTrans" cxnId="{4DC01E8A-C6AD-4B8F-993C-1B830AC431C1}">
      <dgm:prSet/>
      <dgm:spPr/>
      <dgm:t>
        <a:bodyPr/>
        <a:lstStyle/>
        <a:p>
          <a:endParaRPr lang="sv-SE">
            <a:latin typeface="Agency FB" panose="020B0503020202020204" pitchFamily="34" charset="0"/>
          </a:endParaRPr>
        </a:p>
      </dgm:t>
    </dgm:pt>
    <dgm:pt modelId="{DA99C0E4-2E23-4D2A-9719-A69FE9C6B69A}" type="sibTrans" cxnId="{4DC01E8A-C6AD-4B8F-993C-1B830AC431C1}">
      <dgm:prSet/>
      <dgm:spPr/>
      <dgm:t>
        <a:bodyPr/>
        <a:lstStyle/>
        <a:p>
          <a:endParaRPr lang="sv-SE"/>
        </a:p>
      </dgm:t>
    </dgm:pt>
    <dgm:pt modelId="{E022A5AF-1CD9-4B61-8FBD-E749AFCC9B64}">
      <dgm:prSet phldrT="[Text]" custT="1"/>
      <dgm:spPr/>
      <dgm:t>
        <a:bodyPr/>
        <a:lstStyle/>
        <a:p>
          <a:r>
            <a:rPr lang="sv-SE" sz="800" dirty="0">
              <a:latin typeface="+mn-lt"/>
            </a:rPr>
            <a:t>Ansvarig chef/brandskyddsansvarig </a:t>
          </a:r>
        </a:p>
        <a:p>
          <a:r>
            <a:rPr lang="sv-SE" sz="800" dirty="0">
              <a:latin typeface="+mn-lt"/>
            </a:rPr>
            <a:t>Hyresgäst/</a:t>
          </a:r>
        </a:p>
        <a:p>
          <a:r>
            <a:rPr lang="sv-SE" sz="800" dirty="0">
              <a:latin typeface="+mn-lt"/>
            </a:rPr>
            <a:t>verksamheten</a:t>
          </a:r>
        </a:p>
      </dgm:t>
    </dgm:pt>
    <dgm:pt modelId="{A1E0F10E-02E1-4489-AA6C-B5B36E49AE6C}" type="parTrans" cxnId="{ACA733AE-0FF4-4CF1-9EE8-FF1ADC86568C}">
      <dgm:prSet/>
      <dgm:spPr/>
      <dgm:t>
        <a:bodyPr/>
        <a:lstStyle/>
        <a:p>
          <a:endParaRPr lang="sv-SE">
            <a:latin typeface="Agency FB" panose="020B0503020202020204" pitchFamily="34" charset="0"/>
          </a:endParaRPr>
        </a:p>
      </dgm:t>
    </dgm:pt>
    <dgm:pt modelId="{514F5353-D09B-4DA3-BE1A-638B2F9CEDAB}" type="sibTrans" cxnId="{ACA733AE-0FF4-4CF1-9EE8-FF1ADC86568C}">
      <dgm:prSet/>
      <dgm:spPr/>
      <dgm:t>
        <a:bodyPr/>
        <a:lstStyle/>
        <a:p>
          <a:endParaRPr lang="sv-SE"/>
        </a:p>
      </dgm:t>
    </dgm:pt>
    <dgm:pt modelId="{E5D90F52-9996-41AF-9E44-50540D586AD6}">
      <dgm:prSet custT="1"/>
      <dgm:spPr/>
      <dgm:t>
        <a:bodyPr/>
        <a:lstStyle/>
        <a:p>
          <a:r>
            <a:rPr lang="sv-SE" sz="800" dirty="0">
              <a:latin typeface="+mn-lt"/>
            </a:rPr>
            <a:t>Brandskyddsombud</a:t>
          </a:r>
        </a:p>
      </dgm:t>
    </dgm:pt>
    <dgm:pt modelId="{BFCC3EBF-472D-4EF1-B766-2FE42D16C287}" type="parTrans" cxnId="{F5CDF9A4-75B6-4FB7-BCF4-B8C555BE4B9A}">
      <dgm:prSet/>
      <dgm:spPr/>
      <dgm:t>
        <a:bodyPr/>
        <a:lstStyle/>
        <a:p>
          <a:endParaRPr lang="sv-SE">
            <a:latin typeface="Agency FB" panose="020B0503020202020204" pitchFamily="34" charset="0"/>
          </a:endParaRPr>
        </a:p>
      </dgm:t>
    </dgm:pt>
    <dgm:pt modelId="{9D36F01B-DDE3-41C6-8BD2-DB682A1EBD6B}" type="sibTrans" cxnId="{F5CDF9A4-75B6-4FB7-BCF4-B8C555BE4B9A}">
      <dgm:prSet/>
      <dgm:spPr/>
      <dgm:t>
        <a:bodyPr/>
        <a:lstStyle/>
        <a:p>
          <a:endParaRPr lang="sv-SE"/>
        </a:p>
      </dgm:t>
    </dgm:pt>
    <dgm:pt modelId="{3D5E9D3E-F580-4F45-98D1-6B0E56ADB2A2}">
      <dgm:prSet custT="1"/>
      <dgm:spPr/>
      <dgm:t>
        <a:bodyPr/>
        <a:lstStyle/>
        <a:p>
          <a:r>
            <a:rPr lang="sv-SE" sz="800">
              <a:latin typeface="+mn-lt"/>
            </a:rPr>
            <a:t>Föreståndare brandfarlig vara</a:t>
          </a:r>
        </a:p>
      </dgm:t>
    </dgm:pt>
    <dgm:pt modelId="{9F1FC5C5-65FC-41D7-AD6A-7FDF33C23E91}" type="parTrans" cxnId="{B7EC501E-F5FB-412B-A8DB-9980170CAE4A}">
      <dgm:prSet/>
      <dgm:spPr/>
      <dgm:t>
        <a:bodyPr/>
        <a:lstStyle/>
        <a:p>
          <a:endParaRPr lang="sv-SE">
            <a:latin typeface="Agency FB" panose="020B0503020202020204" pitchFamily="34" charset="0"/>
          </a:endParaRPr>
        </a:p>
      </dgm:t>
    </dgm:pt>
    <dgm:pt modelId="{F395BAB5-C46F-471A-BC13-8B0A973702B0}" type="sibTrans" cxnId="{B7EC501E-F5FB-412B-A8DB-9980170CAE4A}">
      <dgm:prSet/>
      <dgm:spPr/>
      <dgm:t>
        <a:bodyPr/>
        <a:lstStyle/>
        <a:p>
          <a:endParaRPr lang="sv-SE"/>
        </a:p>
      </dgm:t>
    </dgm:pt>
    <dgm:pt modelId="{C5D84588-9ACD-40FA-BF32-3CBB8AF85106}">
      <dgm:prSet custT="1"/>
      <dgm:spPr>
        <a:solidFill>
          <a:schemeClr val="accent5">
            <a:lumMod val="40000"/>
            <a:lumOff val="60000"/>
          </a:schemeClr>
        </a:solidFill>
      </dgm:spPr>
      <dgm:t>
        <a:bodyPr/>
        <a:lstStyle/>
        <a:p>
          <a:r>
            <a:rPr lang="sv-SE" sz="800">
              <a:latin typeface="+mn-lt"/>
            </a:rPr>
            <a:t>Brandskyddsombud </a:t>
          </a:r>
        </a:p>
        <a:p>
          <a:r>
            <a:rPr lang="sv-SE" sz="800">
              <a:latin typeface="+mn-lt"/>
            </a:rPr>
            <a:t>(Driftentreprenör)</a:t>
          </a:r>
        </a:p>
      </dgm:t>
    </dgm:pt>
    <dgm:pt modelId="{0274E38E-4998-408A-9894-17250AE737B1}" type="parTrans" cxnId="{EE238910-DA03-4090-9B36-9F2D06EE44D2}">
      <dgm:prSet/>
      <dgm:spPr/>
      <dgm:t>
        <a:bodyPr/>
        <a:lstStyle/>
        <a:p>
          <a:endParaRPr lang="sv-SE"/>
        </a:p>
      </dgm:t>
    </dgm:pt>
    <dgm:pt modelId="{C82F01C7-A346-442C-B460-20C025FAF2D0}" type="sibTrans" cxnId="{EE238910-DA03-4090-9B36-9F2D06EE44D2}">
      <dgm:prSet/>
      <dgm:spPr/>
      <dgm:t>
        <a:bodyPr/>
        <a:lstStyle/>
        <a:p>
          <a:endParaRPr lang="sv-SE"/>
        </a:p>
      </dgm:t>
    </dgm:pt>
    <dgm:pt modelId="{29B42FCF-93F0-4B7E-AFD9-81AEAE7A1DCD}">
      <dgm:prSet custT="1"/>
      <dgm:spPr/>
      <dgm:t>
        <a:bodyPr/>
        <a:lstStyle/>
        <a:p>
          <a:r>
            <a:rPr lang="sv-SE" sz="800" dirty="0">
              <a:latin typeface="+mn-lt"/>
            </a:rPr>
            <a:t>Brandskyddsombud</a:t>
          </a:r>
          <a:endParaRPr lang="sv-SE" sz="800">
            <a:latin typeface="+mn-lt"/>
          </a:endParaRPr>
        </a:p>
      </dgm:t>
    </dgm:pt>
    <dgm:pt modelId="{91C060EA-4D8E-48EC-9C72-A18C3B270581}" type="parTrans" cxnId="{42EE7A89-B8C1-41B1-96F3-53069FB7C449}">
      <dgm:prSet/>
      <dgm:spPr/>
      <dgm:t>
        <a:bodyPr/>
        <a:lstStyle/>
        <a:p>
          <a:endParaRPr lang="sv-SE">
            <a:latin typeface="Agency FB" panose="020B0503020202020204" pitchFamily="34" charset="0"/>
          </a:endParaRPr>
        </a:p>
      </dgm:t>
    </dgm:pt>
    <dgm:pt modelId="{E273E3FF-EE02-4FAE-B788-DBA8D1247237}" type="sibTrans" cxnId="{42EE7A89-B8C1-41B1-96F3-53069FB7C449}">
      <dgm:prSet/>
      <dgm:spPr/>
      <dgm:t>
        <a:bodyPr/>
        <a:lstStyle/>
        <a:p>
          <a:endParaRPr lang="sv-SE"/>
        </a:p>
      </dgm:t>
    </dgm:pt>
    <dgm:pt modelId="{21F9BEC9-8C2D-4C27-8B6F-802D31C55A4E}">
      <dgm:prSet custT="1"/>
      <dgm:spPr/>
      <dgm:t>
        <a:bodyPr/>
        <a:lstStyle/>
        <a:p>
          <a:r>
            <a:rPr lang="sv-SE" sz="800">
              <a:latin typeface="+mn-lt"/>
            </a:rPr>
            <a:t>Föreståndare brandfarlig vara</a:t>
          </a:r>
        </a:p>
      </dgm:t>
    </dgm:pt>
    <dgm:pt modelId="{238676DD-36C2-473B-A2F4-B1EC5FF42F60}" type="parTrans" cxnId="{C0222435-660F-47FD-A722-38BDFF7D1A69}">
      <dgm:prSet/>
      <dgm:spPr/>
      <dgm:t>
        <a:bodyPr/>
        <a:lstStyle/>
        <a:p>
          <a:endParaRPr lang="sv-SE">
            <a:latin typeface="Agency FB" panose="020B0503020202020204" pitchFamily="34" charset="0"/>
          </a:endParaRPr>
        </a:p>
      </dgm:t>
    </dgm:pt>
    <dgm:pt modelId="{523CA330-A8AC-49ED-96F7-DCADCE4340DF}" type="sibTrans" cxnId="{C0222435-660F-47FD-A722-38BDFF7D1A69}">
      <dgm:prSet/>
      <dgm:spPr/>
      <dgm:t>
        <a:bodyPr/>
        <a:lstStyle/>
        <a:p>
          <a:endParaRPr lang="sv-SE"/>
        </a:p>
      </dgm:t>
    </dgm:pt>
    <dgm:pt modelId="{1B25E790-963B-45A6-9615-F5C027557A10}">
      <dgm:prSet custT="1"/>
      <dgm:spPr/>
      <dgm:t>
        <a:bodyPr/>
        <a:lstStyle/>
        <a:p>
          <a:r>
            <a:rPr lang="sv-SE" sz="800" dirty="0">
              <a:latin typeface="+mn-lt"/>
            </a:rPr>
            <a:t>Brandskyddsombud</a:t>
          </a:r>
          <a:endParaRPr lang="sv-SE" sz="800">
            <a:latin typeface="+mn-lt"/>
          </a:endParaRPr>
        </a:p>
      </dgm:t>
    </dgm:pt>
    <dgm:pt modelId="{93DB467A-B38F-45BF-B9DF-3514EC30D9BF}" type="parTrans" cxnId="{EED5333B-EA46-4DA6-ACDD-01A3BB5D167B}">
      <dgm:prSet/>
      <dgm:spPr/>
      <dgm:t>
        <a:bodyPr/>
        <a:lstStyle/>
        <a:p>
          <a:endParaRPr lang="sv-SE">
            <a:latin typeface="Agency FB" panose="020B0503020202020204" pitchFamily="34" charset="0"/>
          </a:endParaRPr>
        </a:p>
      </dgm:t>
    </dgm:pt>
    <dgm:pt modelId="{636E4EA8-BDEB-4567-83F6-22C575165091}" type="sibTrans" cxnId="{EED5333B-EA46-4DA6-ACDD-01A3BB5D167B}">
      <dgm:prSet/>
      <dgm:spPr/>
      <dgm:t>
        <a:bodyPr/>
        <a:lstStyle/>
        <a:p>
          <a:endParaRPr lang="sv-SE"/>
        </a:p>
      </dgm:t>
    </dgm:pt>
    <dgm:pt modelId="{A709C8BC-05E6-429C-B339-418362A15EB1}">
      <dgm:prSet custT="1"/>
      <dgm:spPr/>
      <dgm:t>
        <a:bodyPr/>
        <a:lstStyle/>
        <a:p>
          <a:r>
            <a:rPr lang="sv-SE" sz="800">
              <a:latin typeface="+mn-lt"/>
            </a:rPr>
            <a:t>Föreståndare brandfarlig vara</a:t>
          </a:r>
        </a:p>
      </dgm:t>
    </dgm:pt>
    <dgm:pt modelId="{927E8A55-48FF-4BF5-8FE2-01812BEBF168}" type="parTrans" cxnId="{B0123393-B25B-40EC-87A7-023CBB511E3D}">
      <dgm:prSet/>
      <dgm:spPr/>
      <dgm:t>
        <a:bodyPr/>
        <a:lstStyle/>
        <a:p>
          <a:endParaRPr lang="sv-SE">
            <a:latin typeface="Agency FB" panose="020B0503020202020204" pitchFamily="34" charset="0"/>
          </a:endParaRPr>
        </a:p>
      </dgm:t>
    </dgm:pt>
    <dgm:pt modelId="{2AE79768-6ACC-4612-8FEB-BB449A5A71CC}" type="sibTrans" cxnId="{B0123393-B25B-40EC-87A7-023CBB511E3D}">
      <dgm:prSet/>
      <dgm:spPr/>
      <dgm:t>
        <a:bodyPr/>
        <a:lstStyle/>
        <a:p>
          <a:endParaRPr lang="sv-SE"/>
        </a:p>
      </dgm:t>
    </dgm:pt>
    <dgm:pt modelId="{206A29B1-2D46-4007-AD99-487592294905}" type="pres">
      <dgm:prSet presAssocID="{E8CCA5C5-2FE1-44C0-B9BF-B8EED790602E}" presName="hierChild1" presStyleCnt="0">
        <dgm:presLayoutVars>
          <dgm:orgChart val="1"/>
          <dgm:chPref val="1"/>
          <dgm:dir/>
          <dgm:animOne val="branch"/>
          <dgm:animLvl val="lvl"/>
          <dgm:resizeHandles/>
        </dgm:presLayoutVars>
      </dgm:prSet>
      <dgm:spPr/>
    </dgm:pt>
    <dgm:pt modelId="{011EF9B9-958B-4103-9AFB-56FFD3C161F9}" type="pres">
      <dgm:prSet presAssocID="{9520979D-0D26-4B2E-BC65-3AAA8672DE23}" presName="hierRoot1" presStyleCnt="0">
        <dgm:presLayoutVars>
          <dgm:hierBranch val="init"/>
        </dgm:presLayoutVars>
      </dgm:prSet>
      <dgm:spPr/>
    </dgm:pt>
    <dgm:pt modelId="{E8CC17E9-B8F7-471A-978F-003F85316AC0}" type="pres">
      <dgm:prSet presAssocID="{9520979D-0D26-4B2E-BC65-3AAA8672DE23}" presName="rootComposite1" presStyleCnt="0"/>
      <dgm:spPr/>
    </dgm:pt>
    <dgm:pt modelId="{D3D4A622-6203-45CA-80C3-238D4600FEFB}" type="pres">
      <dgm:prSet presAssocID="{9520979D-0D26-4B2E-BC65-3AAA8672DE23}" presName="rootText1" presStyleLbl="node0" presStyleIdx="0" presStyleCnt="1">
        <dgm:presLayoutVars>
          <dgm:chPref val="3"/>
        </dgm:presLayoutVars>
      </dgm:prSet>
      <dgm:spPr/>
    </dgm:pt>
    <dgm:pt modelId="{076999D4-CB9A-4E7B-93C5-930719ADCC0C}" type="pres">
      <dgm:prSet presAssocID="{9520979D-0D26-4B2E-BC65-3AAA8672DE23}" presName="rootConnector1" presStyleLbl="node1" presStyleIdx="0" presStyleCnt="0"/>
      <dgm:spPr/>
    </dgm:pt>
    <dgm:pt modelId="{BFAF7AD9-FB81-4611-A599-00B84A16F533}" type="pres">
      <dgm:prSet presAssocID="{9520979D-0D26-4B2E-BC65-3AAA8672DE23}" presName="hierChild2" presStyleCnt="0"/>
      <dgm:spPr/>
    </dgm:pt>
    <dgm:pt modelId="{7EC6FEA4-B93E-4A81-B332-A011BC856A14}" type="pres">
      <dgm:prSet presAssocID="{AE195FA3-0E61-4099-853C-823FFE5B26BF}" presName="Name37" presStyleLbl="parChTrans1D2" presStyleIdx="0" presStyleCnt="5"/>
      <dgm:spPr/>
    </dgm:pt>
    <dgm:pt modelId="{9B2E9F09-3CB0-4E60-AFE4-CF31F48783BB}" type="pres">
      <dgm:prSet presAssocID="{4118E3D0-58AD-4357-9F37-5DFA592E310A}" presName="hierRoot2" presStyleCnt="0">
        <dgm:presLayoutVars>
          <dgm:hierBranch val="init"/>
        </dgm:presLayoutVars>
      </dgm:prSet>
      <dgm:spPr/>
    </dgm:pt>
    <dgm:pt modelId="{CEB8B613-9F43-44F2-901A-837CCE1A4462}" type="pres">
      <dgm:prSet presAssocID="{4118E3D0-58AD-4357-9F37-5DFA592E310A}" presName="rootComposite" presStyleCnt="0"/>
      <dgm:spPr/>
    </dgm:pt>
    <dgm:pt modelId="{146854EB-6873-40F7-AD32-6659A7969DA2}" type="pres">
      <dgm:prSet presAssocID="{4118E3D0-58AD-4357-9F37-5DFA592E310A}" presName="rootText" presStyleLbl="node2" presStyleIdx="0" presStyleCnt="4">
        <dgm:presLayoutVars>
          <dgm:chPref val="3"/>
        </dgm:presLayoutVars>
      </dgm:prSet>
      <dgm:spPr/>
    </dgm:pt>
    <dgm:pt modelId="{443F297C-4ECF-4B20-94B2-0DA339B51B83}" type="pres">
      <dgm:prSet presAssocID="{4118E3D0-58AD-4357-9F37-5DFA592E310A}" presName="rootConnector" presStyleLbl="node2" presStyleIdx="0" presStyleCnt="4"/>
      <dgm:spPr/>
    </dgm:pt>
    <dgm:pt modelId="{3EB0CCAE-0658-49D9-85F9-203D24F700A0}" type="pres">
      <dgm:prSet presAssocID="{4118E3D0-58AD-4357-9F37-5DFA592E310A}" presName="hierChild4" presStyleCnt="0"/>
      <dgm:spPr/>
    </dgm:pt>
    <dgm:pt modelId="{770C5D37-654D-4F4A-9158-C257FF94EC21}" type="pres">
      <dgm:prSet presAssocID="{0274E38E-4998-408A-9894-17250AE737B1}" presName="Name37" presStyleLbl="parChTrans1D3" presStyleIdx="0" presStyleCnt="7"/>
      <dgm:spPr/>
    </dgm:pt>
    <dgm:pt modelId="{8BF0B518-8C31-45DA-B727-74429B3FAB0B}" type="pres">
      <dgm:prSet presAssocID="{C5D84588-9ACD-40FA-BF32-3CBB8AF85106}" presName="hierRoot2" presStyleCnt="0">
        <dgm:presLayoutVars>
          <dgm:hierBranch val="init"/>
        </dgm:presLayoutVars>
      </dgm:prSet>
      <dgm:spPr/>
    </dgm:pt>
    <dgm:pt modelId="{BCCFEBBB-2B06-4491-9D04-0E275A7336F9}" type="pres">
      <dgm:prSet presAssocID="{C5D84588-9ACD-40FA-BF32-3CBB8AF85106}" presName="rootComposite" presStyleCnt="0"/>
      <dgm:spPr/>
    </dgm:pt>
    <dgm:pt modelId="{028F62E9-71CD-4E2A-8501-1363864D4373}" type="pres">
      <dgm:prSet presAssocID="{C5D84588-9ACD-40FA-BF32-3CBB8AF85106}" presName="rootText" presStyleLbl="node3" presStyleIdx="0" presStyleCnt="7">
        <dgm:presLayoutVars>
          <dgm:chPref val="3"/>
        </dgm:presLayoutVars>
      </dgm:prSet>
      <dgm:spPr/>
    </dgm:pt>
    <dgm:pt modelId="{15B18263-16CA-4804-8614-1FD4414494DC}" type="pres">
      <dgm:prSet presAssocID="{C5D84588-9ACD-40FA-BF32-3CBB8AF85106}" presName="rootConnector" presStyleLbl="node3" presStyleIdx="0" presStyleCnt="7"/>
      <dgm:spPr/>
    </dgm:pt>
    <dgm:pt modelId="{40938620-42D6-4C1E-9C17-6A3003ED88F2}" type="pres">
      <dgm:prSet presAssocID="{C5D84588-9ACD-40FA-BF32-3CBB8AF85106}" presName="hierChild4" presStyleCnt="0"/>
      <dgm:spPr/>
    </dgm:pt>
    <dgm:pt modelId="{C8C252D2-972D-473D-AC48-642A512109B9}" type="pres">
      <dgm:prSet presAssocID="{C5D84588-9ACD-40FA-BF32-3CBB8AF85106}" presName="hierChild5" presStyleCnt="0"/>
      <dgm:spPr/>
    </dgm:pt>
    <dgm:pt modelId="{83922925-DE6D-4CBE-A301-06364E5E3C99}" type="pres">
      <dgm:prSet presAssocID="{4118E3D0-58AD-4357-9F37-5DFA592E310A}" presName="hierChild5" presStyleCnt="0"/>
      <dgm:spPr/>
    </dgm:pt>
    <dgm:pt modelId="{E4EBCCDA-5ADF-49F0-8B44-0E75D496703D}" type="pres">
      <dgm:prSet presAssocID="{EA9ADEBA-3F18-47F6-AB09-B5B44AC1AECE}" presName="Name37" presStyleLbl="parChTrans1D2" presStyleIdx="1" presStyleCnt="5"/>
      <dgm:spPr/>
    </dgm:pt>
    <dgm:pt modelId="{AC50D470-AD45-414D-94AA-5EF6B9A41BA9}" type="pres">
      <dgm:prSet presAssocID="{D9556A9C-AA98-4EC5-A7A5-92D9577833B3}" presName="hierRoot2" presStyleCnt="0">
        <dgm:presLayoutVars>
          <dgm:hierBranch val="init"/>
        </dgm:presLayoutVars>
      </dgm:prSet>
      <dgm:spPr/>
    </dgm:pt>
    <dgm:pt modelId="{C1EFF824-8FBB-4FF7-84D4-49CEF7C3A8B9}" type="pres">
      <dgm:prSet presAssocID="{D9556A9C-AA98-4EC5-A7A5-92D9577833B3}" presName="rootComposite" presStyleCnt="0"/>
      <dgm:spPr/>
    </dgm:pt>
    <dgm:pt modelId="{81867A1F-E14F-47C9-A2AA-946A33FF2439}" type="pres">
      <dgm:prSet presAssocID="{D9556A9C-AA98-4EC5-A7A5-92D9577833B3}" presName="rootText" presStyleLbl="node2" presStyleIdx="1" presStyleCnt="4">
        <dgm:presLayoutVars>
          <dgm:chPref val="3"/>
        </dgm:presLayoutVars>
      </dgm:prSet>
      <dgm:spPr/>
    </dgm:pt>
    <dgm:pt modelId="{82AF6B7D-D94C-4DC3-A767-5F1240589EF3}" type="pres">
      <dgm:prSet presAssocID="{D9556A9C-AA98-4EC5-A7A5-92D9577833B3}" presName="rootConnector" presStyleLbl="node2" presStyleIdx="1" presStyleCnt="4"/>
      <dgm:spPr/>
    </dgm:pt>
    <dgm:pt modelId="{BD8FA87C-F9B2-4573-8CA6-F6F57B9583EE}" type="pres">
      <dgm:prSet presAssocID="{D9556A9C-AA98-4EC5-A7A5-92D9577833B3}" presName="hierChild4" presStyleCnt="0"/>
      <dgm:spPr/>
    </dgm:pt>
    <dgm:pt modelId="{AF6FE71D-AB66-400E-9144-317CDBBBBBCC}" type="pres">
      <dgm:prSet presAssocID="{BFCC3EBF-472D-4EF1-B766-2FE42D16C287}" presName="Name37" presStyleLbl="parChTrans1D3" presStyleIdx="1" presStyleCnt="7"/>
      <dgm:spPr/>
    </dgm:pt>
    <dgm:pt modelId="{B007BE58-7B87-4C4A-9F7D-F9AF45CF9973}" type="pres">
      <dgm:prSet presAssocID="{E5D90F52-9996-41AF-9E44-50540D586AD6}" presName="hierRoot2" presStyleCnt="0">
        <dgm:presLayoutVars>
          <dgm:hierBranch val="init"/>
        </dgm:presLayoutVars>
      </dgm:prSet>
      <dgm:spPr/>
    </dgm:pt>
    <dgm:pt modelId="{05FE85AB-6CF2-475B-A608-06E7B360B79A}" type="pres">
      <dgm:prSet presAssocID="{E5D90F52-9996-41AF-9E44-50540D586AD6}" presName="rootComposite" presStyleCnt="0"/>
      <dgm:spPr/>
    </dgm:pt>
    <dgm:pt modelId="{DF024E44-B36D-4B54-93A8-10B89BAF306D}" type="pres">
      <dgm:prSet presAssocID="{E5D90F52-9996-41AF-9E44-50540D586AD6}" presName="rootText" presStyleLbl="node3" presStyleIdx="1" presStyleCnt="7">
        <dgm:presLayoutVars>
          <dgm:chPref val="3"/>
        </dgm:presLayoutVars>
      </dgm:prSet>
      <dgm:spPr/>
    </dgm:pt>
    <dgm:pt modelId="{7D625312-0B32-44EB-B98A-D82AFE90C71B}" type="pres">
      <dgm:prSet presAssocID="{E5D90F52-9996-41AF-9E44-50540D586AD6}" presName="rootConnector" presStyleLbl="node3" presStyleIdx="1" presStyleCnt="7"/>
      <dgm:spPr/>
    </dgm:pt>
    <dgm:pt modelId="{689C0943-AFEA-465C-B4FA-ACE9FB72823D}" type="pres">
      <dgm:prSet presAssocID="{E5D90F52-9996-41AF-9E44-50540D586AD6}" presName="hierChild4" presStyleCnt="0"/>
      <dgm:spPr/>
    </dgm:pt>
    <dgm:pt modelId="{CD31DC7D-34E0-4CE9-84A9-DD96AABE6039}" type="pres">
      <dgm:prSet presAssocID="{E5D90F52-9996-41AF-9E44-50540D586AD6}" presName="hierChild5" presStyleCnt="0"/>
      <dgm:spPr/>
    </dgm:pt>
    <dgm:pt modelId="{664208CD-A89A-4DF0-BC63-307D8B79710F}" type="pres">
      <dgm:prSet presAssocID="{9F1FC5C5-65FC-41D7-AD6A-7FDF33C23E91}" presName="Name37" presStyleLbl="parChTrans1D3" presStyleIdx="2" presStyleCnt="7"/>
      <dgm:spPr/>
    </dgm:pt>
    <dgm:pt modelId="{5BF512D4-0E17-47D7-9DEA-25BA11BC1F17}" type="pres">
      <dgm:prSet presAssocID="{3D5E9D3E-F580-4F45-98D1-6B0E56ADB2A2}" presName="hierRoot2" presStyleCnt="0">
        <dgm:presLayoutVars>
          <dgm:hierBranch val="init"/>
        </dgm:presLayoutVars>
      </dgm:prSet>
      <dgm:spPr/>
    </dgm:pt>
    <dgm:pt modelId="{850ABC30-B1FF-4794-96F8-C5952D17F8A2}" type="pres">
      <dgm:prSet presAssocID="{3D5E9D3E-F580-4F45-98D1-6B0E56ADB2A2}" presName="rootComposite" presStyleCnt="0"/>
      <dgm:spPr/>
    </dgm:pt>
    <dgm:pt modelId="{C83457C9-30E4-4B4E-992A-78011220B624}" type="pres">
      <dgm:prSet presAssocID="{3D5E9D3E-F580-4F45-98D1-6B0E56ADB2A2}" presName="rootText" presStyleLbl="node3" presStyleIdx="2" presStyleCnt="7">
        <dgm:presLayoutVars>
          <dgm:chPref val="3"/>
        </dgm:presLayoutVars>
      </dgm:prSet>
      <dgm:spPr/>
    </dgm:pt>
    <dgm:pt modelId="{A6A17F98-5ACF-4621-956B-15967B279A4F}" type="pres">
      <dgm:prSet presAssocID="{3D5E9D3E-F580-4F45-98D1-6B0E56ADB2A2}" presName="rootConnector" presStyleLbl="node3" presStyleIdx="2" presStyleCnt="7"/>
      <dgm:spPr/>
    </dgm:pt>
    <dgm:pt modelId="{E56CD613-1EFF-4B65-A2F8-BA285A5E81CD}" type="pres">
      <dgm:prSet presAssocID="{3D5E9D3E-F580-4F45-98D1-6B0E56ADB2A2}" presName="hierChild4" presStyleCnt="0"/>
      <dgm:spPr/>
    </dgm:pt>
    <dgm:pt modelId="{90186B4C-FEA4-4976-9502-263FBDC9B98E}" type="pres">
      <dgm:prSet presAssocID="{3D5E9D3E-F580-4F45-98D1-6B0E56ADB2A2}" presName="hierChild5" presStyleCnt="0"/>
      <dgm:spPr/>
    </dgm:pt>
    <dgm:pt modelId="{DABB52FE-EA9A-4FAB-83F1-DF8045D7B154}" type="pres">
      <dgm:prSet presAssocID="{D9556A9C-AA98-4EC5-A7A5-92D9577833B3}" presName="hierChild5" presStyleCnt="0"/>
      <dgm:spPr/>
    </dgm:pt>
    <dgm:pt modelId="{76F116A0-4AEF-4F8E-882C-AF014950CF60}" type="pres">
      <dgm:prSet presAssocID="{0C480DEC-81B8-4B21-B23C-2FCF0998D744}" presName="Name37" presStyleLbl="parChTrans1D2" presStyleIdx="2" presStyleCnt="5"/>
      <dgm:spPr/>
    </dgm:pt>
    <dgm:pt modelId="{A753E99B-0897-4E95-81AB-94A822351761}" type="pres">
      <dgm:prSet presAssocID="{3E760868-B011-45A7-8FBA-DF81F78CD853}" presName="hierRoot2" presStyleCnt="0">
        <dgm:presLayoutVars>
          <dgm:hierBranch val="init"/>
        </dgm:presLayoutVars>
      </dgm:prSet>
      <dgm:spPr/>
    </dgm:pt>
    <dgm:pt modelId="{7B3BDE87-49D2-4C49-B512-343BD2632032}" type="pres">
      <dgm:prSet presAssocID="{3E760868-B011-45A7-8FBA-DF81F78CD853}" presName="rootComposite" presStyleCnt="0"/>
      <dgm:spPr/>
    </dgm:pt>
    <dgm:pt modelId="{9C188E5B-72A2-4E8C-82E7-7A1471E0CC62}" type="pres">
      <dgm:prSet presAssocID="{3E760868-B011-45A7-8FBA-DF81F78CD853}" presName="rootText" presStyleLbl="node2" presStyleIdx="2" presStyleCnt="4">
        <dgm:presLayoutVars>
          <dgm:chPref val="3"/>
        </dgm:presLayoutVars>
      </dgm:prSet>
      <dgm:spPr/>
    </dgm:pt>
    <dgm:pt modelId="{3E2806EF-5D52-4732-BD8E-65BE30501CC5}" type="pres">
      <dgm:prSet presAssocID="{3E760868-B011-45A7-8FBA-DF81F78CD853}" presName="rootConnector" presStyleLbl="node2" presStyleIdx="2" presStyleCnt="4"/>
      <dgm:spPr/>
    </dgm:pt>
    <dgm:pt modelId="{A8EF9E84-E08E-4927-A1BF-2CBFCC012145}" type="pres">
      <dgm:prSet presAssocID="{3E760868-B011-45A7-8FBA-DF81F78CD853}" presName="hierChild4" presStyleCnt="0"/>
      <dgm:spPr/>
    </dgm:pt>
    <dgm:pt modelId="{229C19A0-CE8C-48DA-9A3C-2F0002EE5919}" type="pres">
      <dgm:prSet presAssocID="{91C060EA-4D8E-48EC-9C72-A18C3B270581}" presName="Name37" presStyleLbl="parChTrans1D3" presStyleIdx="3" presStyleCnt="7"/>
      <dgm:spPr/>
    </dgm:pt>
    <dgm:pt modelId="{B940A677-6560-4676-9772-4752301746AB}" type="pres">
      <dgm:prSet presAssocID="{29B42FCF-93F0-4B7E-AFD9-81AEAE7A1DCD}" presName="hierRoot2" presStyleCnt="0">
        <dgm:presLayoutVars>
          <dgm:hierBranch val="init"/>
        </dgm:presLayoutVars>
      </dgm:prSet>
      <dgm:spPr/>
    </dgm:pt>
    <dgm:pt modelId="{FBF4960F-9914-42F8-900C-AFC3958FB83E}" type="pres">
      <dgm:prSet presAssocID="{29B42FCF-93F0-4B7E-AFD9-81AEAE7A1DCD}" presName="rootComposite" presStyleCnt="0"/>
      <dgm:spPr/>
    </dgm:pt>
    <dgm:pt modelId="{0EFBAE01-FF3D-4AA2-B45D-F1EB0B20A256}" type="pres">
      <dgm:prSet presAssocID="{29B42FCF-93F0-4B7E-AFD9-81AEAE7A1DCD}" presName="rootText" presStyleLbl="node3" presStyleIdx="3" presStyleCnt="7">
        <dgm:presLayoutVars>
          <dgm:chPref val="3"/>
        </dgm:presLayoutVars>
      </dgm:prSet>
      <dgm:spPr/>
    </dgm:pt>
    <dgm:pt modelId="{B1500631-5B30-49B2-8F47-10215ADA0942}" type="pres">
      <dgm:prSet presAssocID="{29B42FCF-93F0-4B7E-AFD9-81AEAE7A1DCD}" presName="rootConnector" presStyleLbl="node3" presStyleIdx="3" presStyleCnt="7"/>
      <dgm:spPr/>
    </dgm:pt>
    <dgm:pt modelId="{5AA4C13E-C138-4619-88E9-84A30068E083}" type="pres">
      <dgm:prSet presAssocID="{29B42FCF-93F0-4B7E-AFD9-81AEAE7A1DCD}" presName="hierChild4" presStyleCnt="0"/>
      <dgm:spPr/>
    </dgm:pt>
    <dgm:pt modelId="{2728BF68-7B9A-4C20-A1C5-E10A67E242AE}" type="pres">
      <dgm:prSet presAssocID="{29B42FCF-93F0-4B7E-AFD9-81AEAE7A1DCD}" presName="hierChild5" presStyleCnt="0"/>
      <dgm:spPr/>
    </dgm:pt>
    <dgm:pt modelId="{F4CCF35A-2494-40E2-85EE-F40742BFCF9E}" type="pres">
      <dgm:prSet presAssocID="{238676DD-36C2-473B-A2F4-B1EC5FF42F60}" presName="Name37" presStyleLbl="parChTrans1D3" presStyleIdx="4" presStyleCnt="7"/>
      <dgm:spPr/>
    </dgm:pt>
    <dgm:pt modelId="{8963D9F4-F07E-4C7F-9553-191AF98AEF75}" type="pres">
      <dgm:prSet presAssocID="{21F9BEC9-8C2D-4C27-8B6F-802D31C55A4E}" presName="hierRoot2" presStyleCnt="0">
        <dgm:presLayoutVars>
          <dgm:hierBranch val="init"/>
        </dgm:presLayoutVars>
      </dgm:prSet>
      <dgm:spPr/>
    </dgm:pt>
    <dgm:pt modelId="{9C04E2CD-E3FA-4EBB-AE81-5216B9879B0A}" type="pres">
      <dgm:prSet presAssocID="{21F9BEC9-8C2D-4C27-8B6F-802D31C55A4E}" presName="rootComposite" presStyleCnt="0"/>
      <dgm:spPr/>
    </dgm:pt>
    <dgm:pt modelId="{138336CD-89EF-4CB5-9B18-4DCADAF219D7}" type="pres">
      <dgm:prSet presAssocID="{21F9BEC9-8C2D-4C27-8B6F-802D31C55A4E}" presName="rootText" presStyleLbl="node3" presStyleIdx="4" presStyleCnt="7">
        <dgm:presLayoutVars>
          <dgm:chPref val="3"/>
        </dgm:presLayoutVars>
      </dgm:prSet>
      <dgm:spPr/>
    </dgm:pt>
    <dgm:pt modelId="{62EED3EE-674C-4CCF-AC42-68DA01B244D5}" type="pres">
      <dgm:prSet presAssocID="{21F9BEC9-8C2D-4C27-8B6F-802D31C55A4E}" presName="rootConnector" presStyleLbl="node3" presStyleIdx="4" presStyleCnt="7"/>
      <dgm:spPr/>
    </dgm:pt>
    <dgm:pt modelId="{FD14D732-A503-4EAB-A1F8-26324747711C}" type="pres">
      <dgm:prSet presAssocID="{21F9BEC9-8C2D-4C27-8B6F-802D31C55A4E}" presName="hierChild4" presStyleCnt="0"/>
      <dgm:spPr/>
    </dgm:pt>
    <dgm:pt modelId="{113DF8EB-1AA8-45B9-B9E4-D656C0B76DE4}" type="pres">
      <dgm:prSet presAssocID="{21F9BEC9-8C2D-4C27-8B6F-802D31C55A4E}" presName="hierChild5" presStyleCnt="0"/>
      <dgm:spPr/>
    </dgm:pt>
    <dgm:pt modelId="{55A0D0F2-AB48-4DB3-9CE7-C37271E5D613}" type="pres">
      <dgm:prSet presAssocID="{3E760868-B011-45A7-8FBA-DF81F78CD853}" presName="hierChild5" presStyleCnt="0"/>
      <dgm:spPr/>
    </dgm:pt>
    <dgm:pt modelId="{BC53DEAC-F659-4F11-95E1-CF2597C7076F}" type="pres">
      <dgm:prSet presAssocID="{A1E0F10E-02E1-4489-AA6C-B5B36E49AE6C}" presName="Name37" presStyleLbl="parChTrans1D2" presStyleIdx="3" presStyleCnt="5"/>
      <dgm:spPr/>
    </dgm:pt>
    <dgm:pt modelId="{7BA02BB6-BEC2-4992-8D8E-CFA375E97AA0}" type="pres">
      <dgm:prSet presAssocID="{E022A5AF-1CD9-4B61-8FBD-E749AFCC9B64}" presName="hierRoot2" presStyleCnt="0">
        <dgm:presLayoutVars>
          <dgm:hierBranch val="init"/>
        </dgm:presLayoutVars>
      </dgm:prSet>
      <dgm:spPr/>
    </dgm:pt>
    <dgm:pt modelId="{845582C4-596E-44F0-B1ED-66C0E3D83CA4}" type="pres">
      <dgm:prSet presAssocID="{E022A5AF-1CD9-4B61-8FBD-E749AFCC9B64}" presName="rootComposite" presStyleCnt="0"/>
      <dgm:spPr/>
    </dgm:pt>
    <dgm:pt modelId="{91DB716C-0229-43A5-AD75-A40382B2649D}" type="pres">
      <dgm:prSet presAssocID="{E022A5AF-1CD9-4B61-8FBD-E749AFCC9B64}" presName="rootText" presStyleLbl="node2" presStyleIdx="3" presStyleCnt="4">
        <dgm:presLayoutVars>
          <dgm:chPref val="3"/>
        </dgm:presLayoutVars>
      </dgm:prSet>
      <dgm:spPr/>
    </dgm:pt>
    <dgm:pt modelId="{1692AFE1-27E5-42DA-B46A-1C4341AE9277}" type="pres">
      <dgm:prSet presAssocID="{E022A5AF-1CD9-4B61-8FBD-E749AFCC9B64}" presName="rootConnector" presStyleLbl="node2" presStyleIdx="3" presStyleCnt="4"/>
      <dgm:spPr/>
    </dgm:pt>
    <dgm:pt modelId="{718CEFFA-CBFF-4B40-9CA1-6870BEFE1423}" type="pres">
      <dgm:prSet presAssocID="{E022A5AF-1CD9-4B61-8FBD-E749AFCC9B64}" presName="hierChild4" presStyleCnt="0"/>
      <dgm:spPr/>
    </dgm:pt>
    <dgm:pt modelId="{57823244-493B-4E8A-800E-BE6C0C1F6986}" type="pres">
      <dgm:prSet presAssocID="{93DB467A-B38F-45BF-B9DF-3514EC30D9BF}" presName="Name37" presStyleLbl="parChTrans1D3" presStyleIdx="5" presStyleCnt="7"/>
      <dgm:spPr/>
    </dgm:pt>
    <dgm:pt modelId="{55C3E7E3-3532-4826-8C87-6C5B8033CD36}" type="pres">
      <dgm:prSet presAssocID="{1B25E790-963B-45A6-9615-F5C027557A10}" presName="hierRoot2" presStyleCnt="0">
        <dgm:presLayoutVars>
          <dgm:hierBranch val="init"/>
        </dgm:presLayoutVars>
      </dgm:prSet>
      <dgm:spPr/>
    </dgm:pt>
    <dgm:pt modelId="{AA3E89CF-CADC-4FF1-8C55-88E3A194349E}" type="pres">
      <dgm:prSet presAssocID="{1B25E790-963B-45A6-9615-F5C027557A10}" presName="rootComposite" presStyleCnt="0"/>
      <dgm:spPr/>
    </dgm:pt>
    <dgm:pt modelId="{EB71D8F1-F1BF-4794-ACB6-8D1EA9348632}" type="pres">
      <dgm:prSet presAssocID="{1B25E790-963B-45A6-9615-F5C027557A10}" presName="rootText" presStyleLbl="node3" presStyleIdx="5" presStyleCnt="7">
        <dgm:presLayoutVars>
          <dgm:chPref val="3"/>
        </dgm:presLayoutVars>
      </dgm:prSet>
      <dgm:spPr/>
    </dgm:pt>
    <dgm:pt modelId="{C3065DC4-D22C-4FCA-979B-779C19663D80}" type="pres">
      <dgm:prSet presAssocID="{1B25E790-963B-45A6-9615-F5C027557A10}" presName="rootConnector" presStyleLbl="node3" presStyleIdx="5" presStyleCnt="7"/>
      <dgm:spPr/>
    </dgm:pt>
    <dgm:pt modelId="{68C75822-627D-41D3-B190-BEF52934B5EC}" type="pres">
      <dgm:prSet presAssocID="{1B25E790-963B-45A6-9615-F5C027557A10}" presName="hierChild4" presStyleCnt="0"/>
      <dgm:spPr/>
    </dgm:pt>
    <dgm:pt modelId="{DCF119A8-6404-489E-847F-9CDCD401F9E3}" type="pres">
      <dgm:prSet presAssocID="{1B25E790-963B-45A6-9615-F5C027557A10}" presName="hierChild5" presStyleCnt="0"/>
      <dgm:spPr/>
    </dgm:pt>
    <dgm:pt modelId="{AD406C53-85DD-4D67-9F13-E7D192D0F6C3}" type="pres">
      <dgm:prSet presAssocID="{927E8A55-48FF-4BF5-8FE2-01812BEBF168}" presName="Name37" presStyleLbl="parChTrans1D3" presStyleIdx="6" presStyleCnt="7"/>
      <dgm:spPr/>
    </dgm:pt>
    <dgm:pt modelId="{7803D4AD-9D25-403A-B1CC-AF9C992D9312}" type="pres">
      <dgm:prSet presAssocID="{A709C8BC-05E6-429C-B339-418362A15EB1}" presName="hierRoot2" presStyleCnt="0">
        <dgm:presLayoutVars>
          <dgm:hierBranch val="init"/>
        </dgm:presLayoutVars>
      </dgm:prSet>
      <dgm:spPr/>
    </dgm:pt>
    <dgm:pt modelId="{5F307527-7298-4B8A-8E44-2628189031C1}" type="pres">
      <dgm:prSet presAssocID="{A709C8BC-05E6-429C-B339-418362A15EB1}" presName="rootComposite" presStyleCnt="0"/>
      <dgm:spPr/>
    </dgm:pt>
    <dgm:pt modelId="{D8A71C08-BD24-422C-BD66-6130828E73C5}" type="pres">
      <dgm:prSet presAssocID="{A709C8BC-05E6-429C-B339-418362A15EB1}" presName="rootText" presStyleLbl="node3" presStyleIdx="6" presStyleCnt="7">
        <dgm:presLayoutVars>
          <dgm:chPref val="3"/>
        </dgm:presLayoutVars>
      </dgm:prSet>
      <dgm:spPr/>
    </dgm:pt>
    <dgm:pt modelId="{3A76F236-6034-4C5D-B021-71C03D770AA0}" type="pres">
      <dgm:prSet presAssocID="{A709C8BC-05E6-429C-B339-418362A15EB1}" presName="rootConnector" presStyleLbl="node3" presStyleIdx="6" presStyleCnt="7"/>
      <dgm:spPr/>
    </dgm:pt>
    <dgm:pt modelId="{BAB16EB6-DD23-43E9-917E-862DE5B84D7E}" type="pres">
      <dgm:prSet presAssocID="{A709C8BC-05E6-429C-B339-418362A15EB1}" presName="hierChild4" presStyleCnt="0"/>
      <dgm:spPr/>
    </dgm:pt>
    <dgm:pt modelId="{15A95BA7-E4D7-4A16-AF17-602215D60983}" type="pres">
      <dgm:prSet presAssocID="{A709C8BC-05E6-429C-B339-418362A15EB1}" presName="hierChild5" presStyleCnt="0"/>
      <dgm:spPr/>
    </dgm:pt>
    <dgm:pt modelId="{5D88E8A9-0905-487F-AF41-26B37037BDFD}" type="pres">
      <dgm:prSet presAssocID="{E022A5AF-1CD9-4B61-8FBD-E749AFCC9B64}" presName="hierChild5" presStyleCnt="0"/>
      <dgm:spPr/>
    </dgm:pt>
    <dgm:pt modelId="{E76F73EC-D25C-4F69-8CF0-A10A7CABF639}" type="pres">
      <dgm:prSet presAssocID="{9520979D-0D26-4B2E-BC65-3AAA8672DE23}" presName="hierChild3" presStyleCnt="0"/>
      <dgm:spPr/>
    </dgm:pt>
    <dgm:pt modelId="{77506FE0-4A22-42B5-BF1F-0F2F3AD2B4E3}" type="pres">
      <dgm:prSet presAssocID="{D9E6B763-105B-4D5C-93C2-A528C7CCD122}" presName="Name111" presStyleLbl="parChTrans1D2" presStyleIdx="4" presStyleCnt="5"/>
      <dgm:spPr/>
    </dgm:pt>
    <dgm:pt modelId="{3C4836A4-663A-4FAA-9F03-3D74DEBDE3F8}" type="pres">
      <dgm:prSet presAssocID="{5B3A6821-130B-4F5A-BB7C-BC6D9C513BB8}" presName="hierRoot3" presStyleCnt="0">
        <dgm:presLayoutVars>
          <dgm:hierBranch val="init"/>
        </dgm:presLayoutVars>
      </dgm:prSet>
      <dgm:spPr/>
    </dgm:pt>
    <dgm:pt modelId="{D9E239FF-B22F-4B48-BEF6-3CDD26E74E29}" type="pres">
      <dgm:prSet presAssocID="{5B3A6821-130B-4F5A-BB7C-BC6D9C513BB8}" presName="rootComposite3" presStyleCnt="0"/>
      <dgm:spPr/>
    </dgm:pt>
    <dgm:pt modelId="{BC3D0AEF-1E54-4FF2-BEE9-9438EC2196BD}" type="pres">
      <dgm:prSet presAssocID="{5B3A6821-130B-4F5A-BB7C-BC6D9C513BB8}" presName="rootText3" presStyleLbl="asst1" presStyleIdx="0" presStyleCnt="1" custScaleX="113757">
        <dgm:presLayoutVars>
          <dgm:chPref val="3"/>
        </dgm:presLayoutVars>
      </dgm:prSet>
      <dgm:spPr/>
    </dgm:pt>
    <dgm:pt modelId="{8CA33A92-4AE5-4B86-A4FF-B82C9EDFCEE1}" type="pres">
      <dgm:prSet presAssocID="{5B3A6821-130B-4F5A-BB7C-BC6D9C513BB8}" presName="rootConnector3" presStyleLbl="asst1" presStyleIdx="0" presStyleCnt="1"/>
      <dgm:spPr/>
    </dgm:pt>
    <dgm:pt modelId="{15714332-2C8C-4F75-A7EE-A677478350F8}" type="pres">
      <dgm:prSet presAssocID="{5B3A6821-130B-4F5A-BB7C-BC6D9C513BB8}" presName="hierChild6" presStyleCnt="0"/>
      <dgm:spPr/>
    </dgm:pt>
    <dgm:pt modelId="{E1C01B8A-880A-4230-B45B-1379728B374F}" type="pres">
      <dgm:prSet presAssocID="{5B3A6821-130B-4F5A-BB7C-BC6D9C513BB8}" presName="hierChild7" presStyleCnt="0"/>
      <dgm:spPr/>
    </dgm:pt>
  </dgm:ptLst>
  <dgm:cxnLst>
    <dgm:cxn modelId="{24596706-61CE-4CFE-A668-01E3271C043F}" type="presOf" srcId="{E022A5AF-1CD9-4B61-8FBD-E749AFCC9B64}" destId="{91DB716C-0229-43A5-AD75-A40382B2649D}" srcOrd="0" destOrd="0" presId="urn:microsoft.com/office/officeart/2005/8/layout/orgChart1"/>
    <dgm:cxn modelId="{38D4AA0A-638C-4F9A-90A1-AAEF7C197E39}" type="presOf" srcId="{93DB467A-B38F-45BF-B9DF-3514EC30D9BF}" destId="{57823244-493B-4E8A-800E-BE6C0C1F6986}" srcOrd="0" destOrd="0" presId="urn:microsoft.com/office/officeart/2005/8/layout/orgChart1"/>
    <dgm:cxn modelId="{9C3D1C0C-A303-492D-8B40-E73ABAB35920}" type="presOf" srcId="{21F9BEC9-8C2D-4C27-8B6F-802D31C55A4E}" destId="{62EED3EE-674C-4CCF-AC42-68DA01B244D5}" srcOrd="1" destOrd="0" presId="urn:microsoft.com/office/officeart/2005/8/layout/orgChart1"/>
    <dgm:cxn modelId="{69682C0C-86E2-487F-B0C4-94B46EC82E99}" type="presOf" srcId="{E5D90F52-9996-41AF-9E44-50540D586AD6}" destId="{DF024E44-B36D-4B54-93A8-10B89BAF306D}" srcOrd="0" destOrd="0" presId="urn:microsoft.com/office/officeart/2005/8/layout/orgChart1"/>
    <dgm:cxn modelId="{8648700F-453D-4752-831E-597FB2212478}" type="presOf" srcId="{A1E0F10E-02E1-4489-AA6C-B5B36E49AE6C}" destId="{BC53DEAC-F659-4F11-95E1-CF2597C7076F}" srcOrd="0" destOrd="0" presId="urn:microsoft.com/office/officeart/2005/8/layout/orgChart1"/>
    <dgm:cxn modelId="{EE238910-DA03-4090-9B36-9F2D06EE44D2}" srcId="{4118E3D0-58AD-4357-9F37-5DFA592E310A}" destId="{C5D84588-9ACD-40FA-BF32-3CBB8AF85106}" srcOrd="0" destOrd="0" parTransId="{0274E38E-4998-408A-9894-17250AE737B1}" sibTransId="{C82F01C7-A346-442C-B460-20C025FAF2D0}"/>
    <dgm:cxn modelId="{E0034D16-8694-4C8D-B3E4-C3B86122FDD6}" type="presOf" srcId="{4118E3D0-58AD-4357-9F37-5DFA592E310A}" destId="{146854EB-6873-40F7-AD32-6659A7969DA2}" srcOrd="0" destOrd="0" presId="urn:microsoft.com/office/officeart/2005/8/layout/orgChart1"/>
    <dgm:cxn modelId="{9DD1F817-5AA6-4E1E-AD80-C5E3A2AC515F}" type="presOf" srcId="{BFCC3EBF-472D-4EF1-B766-2FE42D16C287}" destId="{AF6FE71D-AB66-400E-9144-317CDBBBBBCC}" srcOrd="0" destOrd="0" presId="urn:microsoft.com/office/officeart/2005/8/layout/orgChart1"/>
    <dgm:cxn modelId="{B7EC501E-F5FB-412B-A8DB-9980170CAE4A}" srcId="{D9556A9C-AA98-4EC5-A7A5-92D9577833B3}" destId="{3D5E9D3E-F580-4F45-98D1-6B0E56ADB2A2}" srcOrd="1" destOrd="0" parTransId="{9F1FC5C5-65FC-41D7-AD6A-7FDF33C23E91}" sibTransId="{F395BAB5-C46F-471A-BC13-8B0A973702B0}"/>
    <dgm:cxn modelId="{A12F931E-2F01-49F7-990D-F9D23A3CEF4E}" type="presOf" srcId="{9F1FC5C5-65FC-41D7-AD6A-7FDF33C23E91}" destId="{664208CD-A89A-4DF0-BC63-307D8B79710F}" srcOrd="0" destOrd="0" presId="urn:microsoft.com/office/officeart/2005/8/layout/orgChart1"/>
    <dgm:cxn modelId="{4F5D7431-EE03-4A2C-BBA4-5F8DE500043C}" type="presOf" srcId="{0274E38E-4998-408A-9894-17250AE737B1}" destId="{770C5D37-654D-4F4A-9158-C257FF94EC21}" srcOrd="0" destOrd="0" presId="urn:microsoft.com/office/officeart/2005/8/layout/orgChart1"/>
    <dgm:cxn modelId="{C0222435-660F-47FD-A722-38BDFF7D1A69}" srcId="{3E760868-B011-45A7-8FBA-DF81F78CD853}" destId="{21F9BEC9-8C2D-4C27-8B6F-802D31C55A4E}" srcOrd="1" destOrd="0" parTransId="{238676DD-36C2-473B-A2F4-B1EC5FF42F60}" sibTransId="{523CA330-A8AC-49ED-96F7-DCADCE4340DF}"/>
    <dgm:cxn modelId="{EED5333B-EA46-4DA6-ACDD-01A3BB5D167B}" srcId="{E022A5AF-1CD9-4B61-8FBD-E749AFCC9B64}" destId="{1B25E790-963B-45A6-9615-F5C027557A10}" srcOrd="0" destOrd="0" parTransId="{93DB467A-B38F-45BF-B9DF-3514EC30D9BF}" sibTransId="{636E4EA8-BDEB-4567-83F6-22C575165091}"/>
    <dgm:cxn modelId="{B241A03C-D3F4-459F-BDD0-83779EE3FB92}" type="presOf" srcId="{1B25E790-963B-45A6-9615-F5C027557A10}" destId="{C3065DC4-D22C-4FCA-979B-779C19663D80}" srcOrd="1" destOrd="0" presId="urn:microsoft.com/office/officeart/2005/8/layout/orgChart1"/>
    <dgm:cxn modelId="{4DF6DF3E-D862-488C-93DE-433E3C811C01}" type="presOf" srcId="{29B42FCF-93F0-4B7E-AFD9-81AEAE7A1DCD}" destId="{0EFBAE01-FF3D-4AA2-B45D-F1EB0B20A256}" srcOrd="0" destOrd="0" presId="urn:microsoft.com/office/officeart/2005/8/layout/orgChart1"/>
    <dgm:cxn modelId="{C36AF95C-C016-4A35-8074-BB5C4B49E86F}" type="presOf" srcId="{4118E3D0-58AD-4357-9F37-5DFA592E310A}" destId="{443F297C-4ECF-4B20-94B2-0DA339B51B83}" srcOrd="1" destOrd="0" presId="urn:microsoft.com/office/officeart/2005/8/layout/orgChart1"/>
    <dgm:cxn modelId="{ED20FA42-C5CF-4FBE-8765-3605061ED2E4}" type="presOf" srcId="{21F9BEC9-8C2D-4C27-8B6F-802D31C55A4E}" destId="{138336CD-89EF-4CB5-9B18-4DCADAF219D7}" srcOrd="0" destOrd="0" presId="urn:microsoft.com/office/officeart/2005/8/layout/orgChart1"/>
    <dgm:cxn modelId="{05572C44-220F-467A-9A99-EA7C767C7CFD}" type="presOf" srcId="{5B3A6821-130B-4F5A-BB7C-BC6D9C513BB8}" destId="{BC3D0AEF-1E54-4FF2-BEE9-9438EC2196BD}" srcOrd="0" destOrd="0" presId="urn:microsoft.com/office/officeart/2005/8/layout/orgChart1"/>
    <dgm:cxn modelId="{7E173746-3BB5-4E47-A94F-4EF7048AE189}" type="presOf" srcId="{D9E6B763-105B-4D5C-93C2-A528C7CCD122}" destId="{77506FE0-4A22-42B5-BF1F-0F2F3AD2B4E3}" srcOrd="0" destOrd="0" presId="urn:microsoft.com/office/officeart/2005/8/layout/orgChart1"/>
    <dgm:cxn modelId="{A456E76A-59CB-4D2B-BB87-231F6896F08E}" type="presOf" srcId="{3E760868-B011-45A7-8FBA-DF81F78CD853}" destId="{3E2806EF-5D52-4732-BD8E-65BE30501CC5}" srcOrd="1" destOrd="0" presId="urn:microsoft.com/office/officeart/2005/8/layout/orgChart1"/>
    <dgm:cxn modelId="{F5830C4C-76BF-4386-9974-6BD56EB135D9}" type="presOf" srcId="{A709C8BC-05E6-429C-B339-418362A15EB1}" destId="{3A76F236-6034-4C5D-B021-71C03D770AA0}" srcOrd="1" destOrd="0" presId="urn:microsoft.com/office/officeart/2005/8/layout/orgChart1"/>
    <dgm:cxn modelId="{C89BB855-BE02-4E25-BC9D-668784CF8A12}" type="presOf" srcId="{C5D84588-9ACD-40FA-BF32-3CBB8AF85106}" destId="{15B18263-16CA-4804-8614-1FD4414494DC}" srcOrd="1" destOrd="0" presId="urn:microsoft.com/office/officeart/2005/8/layout/orgChart1"/>
    <dgm:cxn modelId="{645C9956-61D2-4013-8047-5F223E852AC9}" srcId="{9520979D-0D26-4B2E-BC65-3AAA8672DE23}" destId="{5B3A6821-130B-4F5A-BB7C-BC6D9C513BB8}" srcOrd="0" destOrd="0" parTransId="{D9E6B763-105B-4D5C-93C2-A528C7CCD122}" sibTransId="{1CF783D6-E315-42FC-8444-26C36983E626}"/>
    <dgm:cxn modelId="{9D1B5757-66E3-4EDD-8F8B-2E7B16E6295E}" type="presOf" srcId="{D9556A9C-AA98-4EC5-A7A5-92D9577833B3}" destId="{81867A1F-E14F-47C9-A2AA-946A33FF2439}" srcOrd="0" destOrd="0" presId="urn:microsoft.com/office/officeart/2005/8/layout/orgChart1"/>
    <dgm:cxn modelId="{0845C577-3AC6-4377-8B05-B3298D6EA6C3}" type="presOf" srcId="{5B3A6821-130B-4F5A-BB7C-BC6D9C513BB8}" destId="{8CA33A92-4AE5-4B86-A4FF-B82C9EDFCEE1}" srcOrd="1" destOrd="0" presId="urn:microsoft.com/office/officeart/2005/8/layout/orgChart1"/>
    <dgm:cxn modelId="{56711388-9119-4E45-B0EC-23F61A269B76}" type="presOf" srcId="{E5D90F52-9996-41AF-9E44-50540D586AD6}" destId="{7D625312-0B32-44EB-B98A-D82AFE90C71B}" srcOrd="1" destOrd="0" presId="urn:microsoft.com/office/officeart/2005/8/layout/orgChart1"/>
    <dgm:cxn modelId="{42EE7A89-B8C1-41B1-96F3-53069FB7C449}" srcId="{3E760868-B011-45A7-8FBA-DF81F78CD853}" destId="{29B42FCF-93F0-4B7E-AFD9-81AEAE7A1DCD}" srcOrd="0" destOrd="0" parTransId="{91C060EA-4D8E-48EC-9C72-A18C3B270581}" sibTransId="{E273E3FF-EE02-4FAE-B788-DBA8D1247237}"/>
    <dgm:cxn modelId="{42D1DC89-6E2D-4030-ADF6-568BACCA32CD}" type="presOf" srcId="{D9556A9C-AA98-4EC5-A7A5-92D9577833B3}" destId="{82AF6B7D-D94C-4DC3-A767-5F1240589EF3}" srcOrd="1" destOrd="0" presId="urn:microsoft.com/office/officeart/2005/8/layout/orgChart1"/>
    <dgm:cxn modelId="{4DC01E8A-C6AD-4B8F-993C-1B830AC431C1}" srcId="{9520979D-0D26-4B2E-BC65-3AAA8672DE23}" destId="{3E760868-B011-45A7-8FBA-DF81F78CD853}" srcOrd="3" destOrd="0" parTransId="{0C480DEC-81B8-4B21-B23C-2FCF0998D744}" sibTransId="{DA99C0E4-2E23-4D2A-9719-A69FE9C6B69A}"/>
    <dgm:cxn modelId="{17E85E8B-1E34-4FC7-8195-344B7A08A9CA}" type="presOf" srcId="{A709C8BC-05E6-429C-B339-418362A15EB1}" destId="{D8A71C08-BD24-422C-BD66-6130828E73C5}" srcOrd="0" destOrd="0" presId="urn:microsoft.com/office/officeart/2005/8/layout/orgChart1"/>
    <dgm:cxn modelId="{D1C6748E-BB48-406B-A8A5-7BB307C4E1E8}" type="presOf" srcId="{3D5E9D3E-F580-4F45-98D1-6B0E56ADB2A2}" destId="{C83457C9-30E4-4B4E-992A-78011220B624}" srcOrd="0" destOrd="0" presId="urn:microsoft.com/office/officeart/2005/8/layout/orgChart1"/>
    <dgm:cxn modelId="{D47DD192-BE97-451E-921C-85B0F1394EC9}" type="presOf" srcId="{238676DD-36C2-473B-A2F4-B1EC5FF42F60}" destId="{F4CCF35A-2494-40E2-85EE-F40742BFCF9E}" srcOrd="0" destOrd="0" presId="urn:microsoft.com/office/officeart/2005/8/layout/orgChart1"/>
    <dgm:cxn modelId="{B0123393-B25B-40EC-87A7-023CBB511E3D}" srcId="{E022A5AF-1CD9-4B61-8FBD-E749AFCC9B64}" destId="{A709C8BC-05E6-429C-B339-418362A15EB1}" srcOrd="1" destOrd="0" parTransId="{927E8A55-48FF-4BF5-8FE2-01812BEBF168}" sibTransId="{2AE79768-6ACC-4612-8FEB-BB449A5A71CC}"/>
    <dgm:cxn modelId="{CF190D9D-BC79-4880-A363-38FC960D758E}" type="presOf" srcId="{91C060EA-4D8E-48EC-9C72-A18C3B270581}" destId="{229C19A0-CE8C-48DA-9A3C-2F0002EE5919}" srcOrd="0" destOrd="0" presId="urn:microsoft.com/office/officeart/2005/8/layout/orgChart1"/>
    <dgm:cxn modelId="{354211A3-085B-4AA6-8D44-A91F243E8758}" type="presOf" srcId="{927E8A55-48FF-4BF5-8FE2-01812BEBF168}" destId="{AD406C53-85DD-4D67-9F13-E7D192D0F6C3}" srcOrd="0" destOrd="0" presId="urn:microsoft.com/office/officeart/2005/8/layout/orgChart1"/>
    <dgm:cxn modelId="{0797DEA4-9C20-4408-9C09-47ABB4B508A4}" type="presOf" srcId="{AE195FA3-0E61-4099-853C-823FFE5B26BF}" destId="{7EC6FEA4-B93E-4A81-B332-A011BC856A14}" srcOrd="0" destOrd="0" presId="urn:microsoft.com/office/officeart/2005/8/layout/orgChart1"/>
    <dgm:cxn modelId="{F5CDF9A4-75B6-4FB7-BCF4-B8C555BE4B9A}" srcId="{D9556A9C-AA98-4EC5-A7A5-92D9577833B3}" destId="{E5D90F52-9996-41AF-9E44-50540D586AD6}" srcOrd="0" destOrd="0" parTransId="{BFCC3EBF-472D-4EF1-B766-2FE42D16C287}" sibTransId="{9D36F01B-DDE3-41C6-8BD2-DB682A1EBD6B}"/>
    <dgm:cxn modelId="{C82110AA-E58C-4CB4-A2EC-810EF6EA4D65}" srcId="{9520979D-0D26-4B2E-BC65-3AAA8672DE23}" destId="{4118E3D0-58AD-4357-9F37-5DFA592E310A}" srcOrd="1" destOrd="0" parTransId="{AE195FA3-0E61-4099-853C-823FFE5B26BF}" sibTransId="{87B2B062-07E7-4E31-A609-D72BDC16AD99}"/>
    <dgm:cxn modelId="{FA7C8FAA-BB71-4513-86F3-67AA47DF5CBC}" type="presOf" srcId="{3D5E9D3E-F580-4F45-98D1-6B0E56ADB2A2}" destId="{A6A17F98-5ACF-4621-956B-15967B279A4F}" srcOrd="1" destOrd="0" presId="urn:microsoft.com/office/officeart/2005/8/layout/orgChart1"/>
    <dgm:cxn modelId="{5035D6AD-7C03-4B96-B4C1-DCE39CB61F32}" type="presOf" srcId="{1B25E790-963B-45A6-9615-F5C027557A10}" destId="{EB71D8F1-F1BF-4794-ACB6-8D1EA9348632}" srcOrd="0" destOrd="0" presId="urn:microsoft.com/office/officeart/2005/8/layout/orgChart1"/>
    <dgm:cxn modelId="{ACA733AE-0FF4-4CF1-9EE8-FF1ADC86568C}" srcId="{9520979D-0D26-4B2E-BC65-3AAA8672DE23}" destId="{E022A5AF-1CD9-4B61-8FBD-E749AFCC9B64}" srcOrd="4" destOrd="0" parTransId="{A1E0F10E-02E1-4489-AA6C-B5B36E49AE6C}" sibTransId="{514F5353-D09B-4DA3-BE1A-638B2F9CEDAB}"/>
    <dgm:cxn modelId="{2695A3C5-DA12-4AEA-A683-F5623C050059}" type="presOf" srcId="{E022A5AF-1CD9-4B61-8FBD-E749AFCC9B64}" destId="{1692AFE1-27E5-42DA-B46A-1C4341AE9277}" srcOrd="1" destOrd="0" presId="urn:microsoft.com/office/officeart/2005/8/layout/orgChart1"/>
    <dgm:cxn modelId="{629A07CC-BC59-44A1-8607-AEA107E4301F}" type="presOf" srcId="{29B42FCF-93F0-4B7E-AFD9-81AEAE7A1DCD}" destId="{B1500631-5B30-49B2-8F47-10215ADA0942}" srcOrd="1" destOrd="0" presId="urn:microsoft.com/office/officeart/2005/8/layout/orgChart1"/>
    <dgm:cxn modelId="{E14EBBD1-57C1-405C-A8AC-AA754F232A1A}" srcId="{E8CCA5C5-2FE1-44C0-B9BF-B8EED790602E}" destId="{9520979D-0D26-4B2E-BC65-3AAA8672DE23}" srcOrd="0" destOrd="0" parTransId="{22826BA1-1DA5-4DE7-AB65-A8265204B04A}" sibTransId="{717EFBCA-8DBE-4DFB-A6AB-E152B6C046E0}"/>
    <dgm:cxn modelId="{2E8719D4-E17C-45AD-9DCE-A14743F4739E}" type="presOf" srcId="{3E760868-B011-45A7-8FBA-DF81F78CD853}" destId="{9C188E5B-72A2-4E8C-82E7-7A1471E0CC62}" srcOrd="0" destOrd="0" presId="urn:microsoft.com/office/officeart/2005/8/layout/orgChart1"/>
    <dgm:cxn modelId="{83FAEEDA-ECA4-4C79-ADF4-EA4CBF3FA0D3}" type="presOf" srcId="{0C480DEC-81B8-4B21-B23C-2FCF0998D744}" destId="{76F116A0-4AEF-4F8E-882C-AF014950CF60}" srcOrd="0" destOrd="0" presId="urn:microsoft.com/office/officeart/2005/8/layout/orgChart1"/>
    <dgm:cxn modelId="{390F8EDF-1A22-4C4D-9183-A0D00619927D}" type="presOf" srcId="{EA9ADEBA-3F18-47F6-AB09-B5B44AC1AECE}" destId="{E4EBCCDA-5ADF-49F0-8B44-0E75D496703D}" srcOrd="0" destOrd="0" presId="urn:microsoft.com/office/officeart/2005/8/layout/orgChart1"/>
    <dgm:cxn modelId="{DC77FCE0-F523-4B75-8BB1-E3EDC01831E8}" type="presOf" srcId="{9520979D-0D26-4B2E-BC65-3AAA8672DE23}" destId="{D3D4A622-6203-45CA-80C3-238D4600FEFB}" srcOrd="0" destOrd="0" presId="urn:microsoft.com/office/officeart/2005/8/layout/orgChart1"/>
    <dgm:cxn modelId="{680DAAE8-AF4F-492F-89FA-7DF721CDCE1C}" srcId="{9520979D-0D26-4B2E-BC65-3AAA8672DE23}" destId="{D9556A9C-AA98-4EC5-A7A5-92D9577833B3}" srcOrd="2" destOrd="0" parTransId="{EA9ADEBA-3F18-47F6-AB09-B5B44AC1AECE}" sibTransId="{5C447ADD-8447-4494-960D-F1CF2072B341}"/>
    <dgm:cxn modelId="{2897DDEF-9131-4E1B-8CB8-6418E7202786}" type="presOf" srcId="{C5D84588-9ACD-40FA-BF32-3CBB8AF85106}" destId="{028F62E9-71CD-4E2A-8501-1363864D4373}" srcOrd="0" destOrd="0" presId="urn:microsoft.com/office/officeart/2005/8/layout/orgChart1"/>
    <dgm:cxn modelId="{64F676F1-B3A6-435B-91FC-0A5686D3F734}" type="presOf" srcId="{E8CCA5C5-2FE1-44C0-B9BF-B8EED790602E}" destId="{206A29B1-2D46-4007-AD99-487592294905}" srcOrd="0" destOrd="0" presId="urn:microsoft.com/office/officeart/2005/8/layout/orgChart1"/>
    <dgm:cxn modelId="{09456EF8-01FD-44A3-9A52-588CBE61801D}" type="presOf" srcId="{9520979D-0D26-4B2E-BC65-3AAA8672DE23}" destId="{076999D4-CB9A-4E7B-93C5-930719ADCC0C}" srcOrd="1" destOrd="0" presId="urn:microsoft.com/office/officeart/2005/8/layout/orgChart1"/>
    <dgm:cxn modelId="{7560C70B-206B-4C7C-8CCE-A93C73E9C1EA}" type="presParOf" srcId="{206A29B1-2D46-4007-AD99-487592294905}" destId="{011EF9B9-958B-4103-9AFB-56FFD3C161F9}" srcOrd="0" destOrd="0" presId="urn:microsoft.com/office/officeart/2005/8/layout/orgChart1"/>
    <dgm:cxn modelId="{F491D826-4993-4E3D-ABA8-B4049762230D}" type="presParOf" srcId="{011EF9B9-958B-4103-9AFB-56FFD3C161F9}" destId="{E8CC17E9-B8F7-471A-978F-003F85316AC0}" srcOrd="0" destOrd="0" presId="urn:microsoft.com/office/officeart/2005/8/layout/orgChart1"/>
    <dgm:cxn modelId="{017FDED4-C093-47F6-9EAD-A0CC809272B5}" type="presParOf" srcId="{E8CC17E9-B8F7-471A-978F-003F85316AC0}" destId="{D3D4A622-6203-45CA-80C3-238D4600FEFB}" srcOrd="0" destOrd="0" presId="urn:microsoft.com/office/officeart/2005/8/layout/orgChart1"/>
    <dgm:cxn modelId="{39009C95-C8F0-42A8-A554-7AB405754EC9}" type="presParOf" srcId="{E8CC17E9-B8F7-471A-978F-003F85316AC0}" destId="{076999D4-CB9A-4E7B-93C5-930719ADCC0C}" srcOrd="1" destOrd="0" presId="urn:microsoft.com/office/officeart/2005/8/layout/orgChart1"/>
    <dgm:cxn modelId="{F1DD3F05-EE4C-41D8-B7E6-B44A5A0324F0}" type="presParOf" srcId="{011EF9B9-958B-4103-9AFB-56FFD3C161F9}" destId="{BFAF7AD9-FB81-4611-A599-00B84A16F533}" srcOrd="1" destOrd="0" presId="urn:microsoft.com/office/officeart/2005/8/layout/orgChart1"/>
    <dgm:cxn modelId="{4EF6C91E-7245-4380-AB8B-45DFA8170E77}" type="presParOf" srcId="{BFAF7AD9-FB81-4611-A599-00B84A16F533}" destId="{7EC6FEA4-B93E-4A81-B332-A011BC856A14}" srcOrd="0" destOrd="0" presId="urn:microsoft.com/office/officeart/2005/8/layout/orgChart1"/>
    <dgm:cxn modelId="{A0ED3720-FA68-45B2-AE5A-CF176DDAACEB}" type="presParOf" srcId="{BFAF7AD9-FB81-4611-A599-00B84A16F533}" destId="{9B2E9F09-3CB0-4E60-AFE4-CF31F48783BB}" srcOrd="1" destOrd="0" presId="urn:microsoft.com/office/officeart/2005/8/layout/orgChart1"/>
    <dgm:cxn modelId="{4506BE6D-A423-4ACD-8940-D8070AF614ED}" type="presParOf" srcId="{9B2E9F09-3CB0-4E60-AFE4-CF31F48783BB}" destId="{CEB8B613-9F43-44F2-901A-837CCE1A4462}" srcOrd="0" destOrd="0" presId="urn:microsoft.com/office/officeart/2005/8/layout/orgChart1"/>
    <dgm:cxn modelId="{EA9364BB-B612-404A-B68F-2A634B6826AA}" type="presParOf" srcId="{CEB8B613-9F43-44F2-901A-837CCE1A4462}" destId="{146854EB-6873-40F7-AD32-6659A7969DA2}" srcOrd="0" destOrd="0" presId="urn:microsoft.com/office/officeart/2005/8/layout/orgChart1"/>
    <dgm:cxn modelId="{27B03BAB-F704-4CC8-9E3A-50E7AE913362}" type="presParOf" srcId="{CEB8B613-9F43-44F2-901A-837CCE1A4462}" destId="{443F297C-4ECF-4B20-94B2-0DA339B51B83}" srcOrd="1" destOrd="0" presId="urn:microsoft.com/office/officeart/2005/8/layout/orgChart1"/>
    <dgm:cxn modelId="{1C493FEB-DBE9-4C27-816F-BA290F2C69F9}" type="presParOf" srcId="{9B2E9F09-3CB0-4E60-AFE4-CF31F48783BB}" destId="{3EB0CCAE-0658-49D9-85F9-203D24F700A0}" srcOrd="1" destOrd="0" presId="urn:microsoft.com/office/officeart/2005/8/layout/orgChart1"/>
    <dgm:cxn modelId="{72FA2007-9877-4EDD-90AA-20C5C11D678F}" type="presParOf" srcId="{3EB0CCAE-0658-49D9-85F9-203D24F700A0}" destId="{770C5D37-654D-4F4A-9158-C257FF94EC21}" srcOrd="0" destOrd="0" presId="urn:microsoft.com/office/officeart/2005/8/layout/orgChart1"/>
    <dgm:cxn modelId="{26F3534F-8036-4F45-934C-C316A765F388}" type="presParOf" srcId="{3EB0CCAE-0658-49D9-85F9-203D24F700A0}" destId="{8BF0B518-8C31-45DA-B727-74429B3FAB0B}" srcOrd="1" destOrd="0" presId="urn:microsoft.com/office/officeart/2005/8/layout/orgChart1"/>
    <dgm:cxn modelId="{7B0982F4-1E0E-4009-AD57-76E224C8A95A}" type="presParOf" srcId="{8BF0B518-8C31-45DA-B727-74429B3FAB0B}" destId="{BCCFEBBB-2B06-4491-9D04-0E275A7336F9}" srcOrd="0" destOrd="0" presId="urn:microsoft.com/office/officeart/2005/8/layout/orgChart1"/>
    <dgm:cxn modelId="{1C058A8A-311D-4F4D-B13B-C03FA695F830}" type="presParOf" srcId="{BCCFEBBB-2B06-4491-9D04-0E275A7336F9}" destId="{028F62E9-71CD-4E2A-8501-1363864D4373}" srcOrd="0" destOrd="0" presId="urn:microsoft.com/office/officeart/2005/8/layout/orgChart1"/>
    <dgm:cxn modelId="{D4224716-28D3-4572-AFDB-31581A7FA3C8}" type="presParOf" srcId="{BCCFEBBB-2B06-4491-9D04-0E275A7336F9}" destId="{15B18263-16CA-4804-8614-1FD4414494DC}" srcOrd="1" destOrd="0" presId="urn:microsoft.com/office/officeart/2005/8/layout/orgChart1"/>
    <dgm:cxn modelId="{5C2C32D9-88CE-43A4-98BC-35DFB2E88567}" type="presParOf" srcId="{8BF0B518-8C31-45DA-B727-74429B3FAB0B}" destId="{40938620-42D6-4C1E-9C17-6A3003ED88F2}" srcOrd="1" destOrd="0" presId="urn:microsoft.com/office/officeart/2005/8/layout/orgChart1"/>
    <dgm:cxn modelId="{423BEB25-7959-44AA-A82F-A51950C2F50D}" type="presParOf" srcId="{8BF0B518-8C31-45DA-B727-74429B3FAB0B}" destId="{C8C252D2-972D-473D-AC48-642A512109B9}" srcOrd="2" destOrd="0" presId="urn:microsoft.com/office/officeart/2005/8/layout/orgChart1"/>
    <dgm:cxn modelId="{0195FAB3-1816-44AF-96E2-F62757697810}" type="presParOf" srcId="{9B2E9F09-3CB0-4E60-AFE4-CF31F48783BB}" destId="{83922925-DE6D-4CBE-A301-06364E5E3C99}" srcOrd="2" destOrd="0" presId="urn:microsoft.com/office/officeart/2005/8/layout/orgChart1"/>
    <dgm:cxn modelId="{33D3BD1C-E7FE-4837-8E17-F0BE90F2DE2B}" type="presParOf" srcId="{BFAF7AD9-FB81-4611-A599-00B84A16F533}" destId="{E4EBCCDA-5ADF-49F0-8B44-0E75D496703D}" srcOrd="2" destOrd="0" presId="urn:microsoft.com/office/officeart/2005/8/layout/orgChart1"/>
    <dgm:cxn modelId="{348FAC5E-8047-4A40-8F30-7CB5A855A239}" type="presParOf" srcId="{BFAF7AD9-FB81-4611-A599-00B84A16F533}" destId="{AC50D470-AD45-414D-94AA-5EF6B9A41BA9}" srcOrd="3" destOrd="0" presId="urn:microsoft.com/office/officeart/2005/8/layout/orgChart1"/>
    <dgm:cxn modelId="{AB4BAACA-D7E0-48C5-A449-D26B6D376A5F}" type="presParOf" srcId="{AC50D470-AD45-414D-94AA-5EF6B9A41BA9}" destId="{C1EFF824-8FBB-4FF7-84D4-49CEF7C3A8B9}" srcOrd="0" destOrd="0" presId="urn:microsoft.com/office/officeart/2005/8/layout/orgChart1"/>
    <dgm:cxn modelId="{7825901E-54A8-4B88-B4A6-C793515EE9EF}" type="presParOf" srcId="{C1EFF824-8FBB-4FF7-84D4-49CEF7C3A8B9}" destId="{81867A1F-E14F-47C9-A2AA-946A33FF2439}" srcOrd="0" destOrd="0" presId="urn:microsoft.com/office/officeart/2005/8/layout/orgChart1"/>
    <dgm:cxn modelId="{614B5F33-503B-4C4E-BDA1-DD4CE710346B}" type="presParOf" srcId="{C1EFF824-8FBB-4FF7-84D4-49CEF7C3A8B9}" destId="{82AF6B7D-D94C-4DC3-A767-5F1240589EF3}" srcOrd="1" destOrd="0" presId="urn:microsoft.com/office/officeart/2005/8/layout/orgChart1"/>
    <dgm:cxn modelId="{8E2D83ED-DAD7-4879-8216-0D158B99D2C3}" type="presParOf" srcId="{AC50D470-AD45-414D-94AA-5EF6B9A41BA9}" destId="{BD8FA87C-F9B2-4573-8CA6-F6F57B9583EE}" srcOrd="1" destOrd="0" presId="urn:microsoft.com/office/officeart/2005/8/layout/orgChart1"/>
    <dgm:cxn modelId="{A81EE5D9-6450-4D35-91AA-0FBBC76F9764}" type="presParOf" srcId="{BD8FA87C-F9B2-4573-8CA6-F6F57B9583EE}" destId="{AF6FE71D-AB66-400E-9144-317CDBBBBBCC}" srcOrd="0" destOrd="0" presId="urn:microsoft.com/office/officeart/2005/8/layout/orgChart1"/>
    <dgm:cxn modelId="{08997F1E-AA94-493D-9C57-98180D28C57A}" type="presParOf" srcId="{BD8FA87C-F9B2-4573-8CA6-F6F57B9583EE}" destId="{B007BE58-7B87-4C4A-9F7D-F9AF45CF9973}" srcOrd="1" destOrd="0" presId="urn:microsoft.com/office/officeart/2005/8/layout/orgChart1"/>
    <dgm:cxn modelId="{AE79E479-471B-4EDA-8B51-BDEDE424BDE9}" type="presParOf" srcId="{B007BE58-7B87-4C4A-9F7D-F9AF45CF9973}" destId="{05FE85AB-6CF2-475B-A608-06E7B360B79A}" srcOrd="0" destOrd="0" presId="urn:microsoft.com/office/officeart/2005/8/layout/orgChart1"/>
    <dgm:cxn modelId="{ACEE3420-F186-4B84-99FB-83A440B3826A}" type="presParOf" srcId="{05FE85AB-6CF2-475B-A608-06E7B360B79A}" destId="{DF024E44-B36D-4B54-93A8-10B89BAF306D}" srcOrd="0" destOrd="0" presId="urn:microsoft.com/office/officeart/2005/8/layout/orgChart1"/>
    <dgm:cxn modelId="{346B9F25-16DF-4104-8691-C3E0217376A3}" type="presParOf" srcId="{05FE85AB-6CF2-475B-A608-06E7B360B79A}" destId="{7D625312-0B32-44EB-B98A-D82AFE90C71B}" srcOrd="1" destOrd="0" presId="urn:microsoft.com/office/officeart/2005/8/layout/orgChart1"/>
    <dgm:cxn modelId="{8B558B52-AA32-4206-A465-4C24FD221DE8}" type="presParOf" srcId="{B007BE58-7B87-4C4A-9F7D-F9AF45CF9973}" destId="{689C0943-AFEA-465C-B4FA-ACE9FB72823D}" srcOrd="1" destOrd="0" presId="urn:microsoft.com/office/officeart/2005/8/layout/orgChart1"/>
    <dgm:cxn modelId="{E0104503-5734-496F-821D-BBF565715805}" type="presParOf" srcId="{B007BE58-7B87-4C4A-9F7D-F9AF45CF9973}" destId="{CD31DC7D-34E0-4CE9-84A9-DD96AABE6039}" srcOrd="2" destOrd="0" presId="urn:microsoft.com/office/officeart/2005/8/layout/orgChart1"/>
    <dgm:cxn modelId="{B1D503E6-6E2E-4062-B31A-8016A383CAD1}" type="presParOf" srcId="{BD8FA87C-F9B2-4573-8CA6-F6F57B9583EE}" destId="{664208CD-A89A-4DF0-BC63-307D8B79710F}" srcOrd="2" destOrd="0" presId="urn:microsoft.com/office/officeart/2005/8/layout/orgChart1"/>
    <dgm:cxn modelId="{D047432F-A70A-4D2D-86F3-E817CDADDA02}" type="presParOf" srcId="{BD8FA87C-F9B2-4573-8CA6-F6F57B9583EE}" destId="{5BF512D4-0E17-47D7-9DEA-25BA11BC1F17}" srcOrd="3" destOrd="0" presId="urn:microsoft.com/office/officeart/2005/8/layout/orgChart1"/>
    <dgm:cxn modelId="{C84EF005-2E64-4F7A-9B32-B243D49E7562}" type="presParOf" srcId="{5BF512D4-0E17-47D7-9DEA-25BA11BC1F17}" destId="{850ABC30-B1FF-4794-96F8-C5952D17F8A2}" srcOrd="0" destOrd="0" presId="urn:microsoft.com/office/officeart/2005/8/layout/orgChart1"/>
    <dgm:cxn modelId="{BA02735C-075E-4C39-82BC-E6B29A555258}" type="presParOf" srcId="{850ABC30-B1FF-4794-96F8-C5952D17F8A2}" destId="{C83457C9-30E4-4B4E-992A-78011220B624}" srcOrd="0" destOrd="0" presId="urn:microsoft.com/office/officeart/2005/8/layout/orgChart1"/>
    <dgm:cxn modelId="{D1BC06D7-1922-4A19-AB8C-6BCBDED50CC0}" type="presParOf" srcId="{850ABC30-B1FF-4794-96F8-C5952D17F8A2}" destId="{A6A17F98-5ACF-4621-956B-15967B279A4F}" srcOrd="1" destOrd="0" presId="urn:microsoft.com/office/officeart/2005/8/layout/orgChart1"/>
    <dgm:cxn modelId="{C9FB672D-F599-4FBD-8144-EC891CBA08FB}" type="presParOf" srcId="{5BF512D4-0E17-47D7-9DEA-25BA11BC1F17}" destId="{E56CD613-1EFF-4B65-A2F8-BA285A5E81CD}" srcOrd="1" destOrd="0" presId="urn:microsoft.com/office/officeart/2005/8/layout/orgChart1"/>
    <dgm:cxn modelId="{EB2FB0E6-BCCD-4243-835C-A21B05A43BBE}" type="presParOf" srcId="{5BF512D4-0E17-47D7-9DEA-25BA11BC1F17}" destId="{90186B4C-FEA4-4976-9502-263FBDC9B98E}" srcOrd="2" destOrd="0" presId="urn:microsoft.com/office/officeart/2005/8/layout/orgChart1"/>
    <dgm:cxn modelId="{C8FE7199-3215-498C-9844-B57A50C05805}" type="presParOf" srcId="{AC50D470-AD45-414D-94AA-5EF6B9A41BA9}" destId="{DABB52FE-EA9A-4FAB-83F1-DF8045D7B154}" srcOrd="2" destOrd="0" presId="urn:microsoft.com/office/officeart/2005/8/layout/orgChart1"/>
    <dgm:cxn modelId="{82402B09-A632-4BA3-B8A9-C1A27E0D42D1}" type="presParOf" srcId="{BFAF7AD9-FB81-4611-A599-00B84A16F533}" destId="{76F116A0-4AEF-4F8E-882C-AF014950CF60}" srcOrd="4" destOrd="0" presId="urn:microsoft.com/office/officeart/2005/8/layout/orgChart1"/>
    <dgm:cxn modelId="{B0B5FFC3-E182-4305-A988-A2392E959844}" type="presParOf" srcId="{BFAF7AD9-FB81-4611-A599-00B84A16F533}" destId="{A753E99B-0897-4E95-81AB-94A822351761}" srcOrd="5" destOrd="0" presId="urn:microsoft.com/office/officeart/2005/8/layout/orgChart1"/>
    <dgm:cxn modelId="{6D231553-DB04-46CC-BFCB-5B7851F6B7F1}" type="presParOf" srcId="{A753E99B-0897-4E95-81AB-94A822351761}" destId="{7B3BDE87-49D2-4C49-B512-343BD2632032}" srcOrd="0" destOrd="0" presId="urn:microsoft.com/office/officeart/2005/8/layout/orgChart1"/>
    <dgm:cxn modelId="{8667C792-196D-41D2-85EE-96A1387DEC82}" type="presParOf" srcId="{7B3BDE87-49D2-4C49-B512-343BD2632032}" destId="{9C188E5B-72A2-4E8C-82E7-7A1471E0CC62}" srcOrd="0" destOrd="0" presId="urn:microsoft.com/office/officeart/2005/8/layout/orgChart1"/>
    <dgm:cxn modelId="{CD8DA7EE-2B3B-4459-82D6-291B8B308772}" type="presParOf" srcId="{7B3BDE87-49D2-4C49-B512-343BD2632032}" destId="{3E2806EF-5D52-4732-BD8E-65BE30501CC5}" srcOrd="1" destOrd="0" presId="urn:microsoft.com/office/officeart/2005/8/layout/orgChart1"/>
    <dgm:cxn modelId="{30FD1E65-B5A3-4B1B-807B-4B490CF13811}" type="presParOf" srcId="{A753E99B-0897-4E95-81AB-94A822351761}" destId="{A8EF9E84-E08E-4927-A1BF-2CBFCC012145}" srcOrd="1" destOrd="0" presId="urn:microsoft.com/office/officeart/2005/8/layout/orgChart1"/>
    <dgm:cxn modelId="{BBA7530F-8C57-48C7-A1AD-83037FE6C2CC}" type="presParOf" srcId="{A8EF9E84-E08E-4927-A1BF-2CBFCC012145}" destId="{229C19A0-CE8C-48DA-9A3C-2F0002EE5919}" srcOrd="0" destOrd="0" presId="urn:microsoft.com/office/officeart/2005/8/layout/orgChart1"/>
    <dgm:cxn modelId="{298F52FD-3BCF-416F-888E-394671A80038}" type="presParOf" srcId="{A8EF9E84-E08E-4927-A1BF-2CBFCC012145}" destId="{B940A677-6560-4676-9772-4752301746AB}" srcOrd="1" destOrd="0" presId="urn:microsoft.com/office/officeart/2005/8/layout/orgChart1"/>
    <dgm:cxn modelId="{3A38E8C6-E151-4480-9184-36F7D2D92DE2}" type="presParOf" srcId="{B940A677-6560-4676-9772-4752301746AB}" destId="{FBF4960F-9914-42F8-900C-AFC3958FB83E}" srcOrd="0" destOrd="0" presId="urn:microsoft.com/office/officeart/2005/8/layout/orgChart1"/>
    <dgm:cxn modelId="{0030EAC2-49ED-439E-828D-965496DADAE3}" type="presParOf" srcId="{FBF4960F-9914-42F8-900C-AFC3958FB83E}" destId="{0EFBAE01-FF3D-4AA2-B45D-F1EB0B20A256}" srcOrd="0" destOrd="0" presId="urn:microsoft.com/office/officeart/2005/8/layout/orgChart1"/>
    <dgm:cxn modelId="{384E86BC-A2C9-4ECE-9D62-2844C6F756AA}" type="presParOf" srcId="{FBF4960F-9914-42F8-900C-AFC3958FB83E}" destId="{B1500631-5B30-49B2-8F47-10215ADA0942}" srcOrd="1" destOrd="0" presId="urn:microsoft.com/office/officeart/2005/8/layout/orgChart1"/>
    <dgm:cxn modelId="{0571233F-E487-419E-B093-2D0947878E18}" type="presParOf" srcId="{B940A677-6560-4676-9772-4752301746AB}" destId="{5AA4C13E-C138-4619-88E9-84A30068E083}" srcOrd="1" destOrd="0" presId="urn:microsoft.com/office/officeart/2005/8/layout/orgChart1"/>
    <dgm:cxn modelId="{C6419E71-F9CF-410C-A18C-E7F4F4790473}" type="presParOf" srcId="{B940A677-6560-4676-9772-4752301746AB}" destId="{2728BF68-7B9A-4C20-A1C5-E10A67E242AE}" srcOrd="2" destOrd="0" presId="urn:microsoft.com/office/officeart/2005/8/layout/orgChart1"/>
    <dgm:cxn modelId="{F1B23F83-03F8-4AFE-9810-8C32887A261E}" type="presParOf" srcId="{A8EF9E84-E08E-4927-A1BF-2CBFCC012145}" destId="{F4CCF35A-2494-40E2-85EE-F40742BFCF9E}" srcOrd="2" destOrd="0" presId="urn:microsoft.com/office/officeart/2005/8/layout/orgChart1"/>
    <dgm:cxn modelId="{48ABAB79-4329-4B82-A137-33C501CABFE2}" type="presParOf" srcId="{A8EF9E84-E08E-4927-A1BF-2CBFCC012145}" destId="{8963D9F4-F07E-4C7F-9553-191AF98AEF75}" srcOrd="3" destOrd="0" presId="urn:microsoft.com/office/officeart/2005/8/layout/orgChart1"/>
    <dgm:cxn modelId="{891E1B2B-B272-4585-A84D-A4E41DC994E1}" type="presParOf" srcId="{8963D9F4-F07E-4C7F-9553-191AF98AEF75}" destId="{9C04E2CD-E3FA-4EBB-AE81-5216B9879B0A}" srcOrd="0" destOrd="0" presId="urn:microsoft.com/office/officeart/2005/8/layout/orgChart1"/>
    <dgm:cxn modelId="{54F91BBC-1718-4188-B485-2E46484A25FF}" type="presParOf" srcId="{9C04E2CD-E3FA-4EBB-AE81-5216B9879B0A}" destId="{138336CD-89EF-4CB5-9B18-4DCADAF219D7}" srcOrd="0" destOrd="0" presId="urn:microsoft.com/office/officeart/2005/8/layout/orgChart1"/>
    <dgm:cxn modelId="{446AA284-283E-45D8-AE30-4AD507C45DED}" type="presParOf" srcId="{9C04E2CD-E3FA-4EBB-AE81-5216B9879B0A}" destId="{62EED3EE-674C-4CCF-AC42-68DA01B244D5}" srcOrd="1" destOrd="0" presId="urn:microsoft.com/office/officeart/2005/8/layout/orgChart1"/>
    <dgm:cxn modelId="{04E4FF60-6312-453F-88C4-3BA29F1C25F0}" type="presParOf" srcId="{8963D9F4-F07E-4C7F-9553-191AF98AEF75}" destId="{FD14D732-A503-4EAB-A1F8-26324747711C}" srcOrd="1" destOrd="0" presId="urn:microsoft.com/office/officeart/2005/8/layout/orgChart1"/>
    <dgm:cxn modelId="{5398CD7D-F293-4AE1-A86D-A1820D883A27}" type="presParOf" srcId="{8963D9F4-F07E-4C7F-9553-191AF98AEF75}" destId="{113DF8EB-1AA8-45B9-B9E4-D656C0B76DE4}" srcOrd="2" destOrd="0" presId="urn:microsoft.com/office/officeart/2005/8/layout/orgChart1"/>
    <dgm:cxn modelId="{A82D7F44-24E1-45E7-A369-2811B2F96001}" type="presParOf" srcId="{A753E99B-0897-4E95-81AB-94A822351761}" destId="{55A0D0F2-AB48-4DB3-9CE7-C37271E5D613}" srcOrd="2" destOrd="0" presId="urn:microsoft.com/office/officeart/2005/8/layout/orgChart1"/>
    <dgm:cxn modelId="{A309643B-F0D9-4995-889E-2637F4656FB7}" type="presParOf" srcId="{BFAF7AD9-FB81-4611-A599-00B84A16F533}" destId="{BC53DEAC-F659-4F11-95E1-CF2597C7076F}" srcOrd="6" destOrd="0" presId="urn:microsoft.com/office/officeart/2005/8/layout/orgChart1"/>
    <dgm:cxn modelId="{EA35C621-C09E-47B7-8620-EC360AFE987F}" type="presParOf" srcId="{BFAF7AD9-FB81-4611-A599-00B84A16F533}" destId="{7BA02BB6-BEC2-4992-8D8E-CFA375E97AA0}" srcOrd="7" destOrd="0" presId="urn:microsoft.com/office/officeart/2005/8/layout/orgChart1"/>
    <dgm:cxn modelId="{6AC76FA3-BB80-4873-B5AA-CE469FC5925C}" type="presParOf" srcId="{7BA02BB6-BEC2-4992-8D8E-CFA375E97AA0}" destId="{845582C4-596E-44F0-B1ED-66C0E3D83CA4}" srcOrd="0" destOrd="0" presId="urn:microsoft.com/office/officeart/2005/8/layout/orgChart1"/>
    <dgm:cxn modelId="{7D29B07A-2921-400F-A230-C8CE540E078B}" type="presParOf" srcId="{845582C4-596E-44F0-B1ED-66C0E3D83CA4}" destId="{91DB716C-0229-43A5-AD75-A40382B2649D}" srcOrd="0" destOrd="0" presId="urn:microsoft.com/office/officeart/2005/8/layout/orgChart1"/>
    <dgm:cxn modelId="{34979AD5-9774-4AF7-8305-50A775189B46}" type="presParOf" srcId="{845582C4-596E-44F0-B1ED-66C0E3D83CA4}" destId="{1692AFE1-27E5-42DA-B46A-1C4341AE9277}" srcOrd="1" destOrd="0" presId="urn:microsoft.com/office/officeart/2005/8/layout/orgChart1"/>
    <dgm:cxn modelId="{8F2371F5-6A3D-44C5-AA31-C6C4A52B4B3F}" type="presParOf" srcId="{7BA02BB6-BEC2-4992-8D8E-CFA375E97AA0}" destId="{718CEFFA-CBFF-4B40-9CA1-6870BEFE1423}" srcOrd="1" destOrd="0" presId="urn:microsoft.com/office/officeart/2005/8/layout/orgChart1"/>
    <dgm:cxn modelId="{70BE05CB-968B-4D6C-AA32-9E3BF933B21E}" type="presParOf" srcId="{718CEFFA-CBFF-4B40-9CA1-6870BEFE1423}" destId="{57823244-493B-4E8A-800E-BE6C0C1F6986}" srcOrd="0" destOrd="0" presId="urn:microsoft.com/office/officeart/2005/8/layout/orgChart1"/>
    <dgm:cxn modelId="{E7AF4AC5-AF63-45BB-92A1-D6E5A252572C}" type="presParOf" srcId="{718CEFFA-CBFF-4B40-9CA1-6870BEFE1423}" destId="{55C3E7E3-3532-4826-8C87-6C5B8033CD36}" srcOrd="1" destOrd="0" presId="urn:microsoft.com/office/officeart/2005/8/layout/orgChart1"/>
    <dgm:cxn modelId="{ECC91353-FA1D-4B15-9798-D0A33B74B105}" type="presParOf" srcId="{55C3E7E3-3532-4826-8C87-6C5B8033CD36}" destId="{AA3E89CF-CADC-4FF1-8C55-88E3A194349E}" srcOrd="0" destOrd="0" presId="urn:microsoft.com/office/officeart/2005/8/layout/orgChart1"/>
    <dgm:cxn modelId="{BA2F723F-C13F-4FCF-88B1-07C4ACC02694}" type="presParOf" srcId="{AA3E89CF-CADC-4FF1-8C55-88E3A194349E}" destId="{EB71D8F1-F1BF-4794-ACB6-8D1EA9348632}" srcOrd="0" destOrd="0" presId="urn:microsoft.com/office/officeart/2005/8/layout/orgChart1"/>
    <dgm:cxn modelId="{207F202A-9AFE-4302-B7D7-CA1D16186EC0}" type="presParOf" srcId="{AA3E89CF-CADC-4FF1-8C55-88E3A194349E}" destId="{C3065DC4-D22C-4FCA-979B-779C19663D80}" srcOrd="1" destOrd="0" presId="urn:microsoft.com/office/officeart/2005/8/layout/orgChart1"/>
    <dgm:cxn modelId="{36127316-2165-477E-B968-1B7FCBE71AC5}" type="presParOf" srcId="{55C3E7E3-3532-4826-8C87-6C5B8033CD36}" destId="{68C75822-627D-41D3-B190-BEF52934B5EC}" srcOrd="1" destOrd="0" presId="urn:microsoft.com/office/officeart/2005/8/layout/orgChart1"/>
    <dgm:cxn modelId="{98252349-9AA1-47B6-97D8-209C1F10225C}" type="presParOf" srcId="{55C3E7E3-3532-4826-8C87-6C5B8033CD36}" destId="{DCF119A8-6404-489E-847F-9CDCD401F9E3}" srcOrd="2" destOrd="0" presId="urn:microsoft.com/office/officeart/2005/8/layout/orgChart1"/>
    <dgm:cxn modelId="{22110AFE-9589-4CE8-AFBC-37C32C978783}" type="presParOf" srcId="{718CEFFA-CBFF-4B40-9CA1-6870BEFE1423}" destId="{AD406C53-85DD-4D67-9F13-E7D192D0F6C3}" srcOrd="2" destOrd="0" presId="urn:microsoft.com/office/officeart/2005/8/layout/orgChart1"/>
    <dgm:cxn modelId="{1CEA3C35-B7F0-4B47-8226-F48A9C3A8B18}" type="presParOf" srcId="{718CEFFA-CBFF-4B40-9CA1-6870BEFE1423}" destId="{7803D4AD-9D25-403A-B1CC-AF9C992D9312}" srcOrd="3" destOrd="0" presId="urn:microsoft.com/office/officeart/2005/8/layout/orgChart1"/>
    <dgm:cxn modelId="{5240424F-EA82-40AC-9531-BBB72E56B879}" type="presParOf" srcId="{7803D4AD-9D25-403A-B1CC-AF9C992D9312}" destId="{5F307527-7298-4B8A-8E44-2628189031C1}" srcOrd="0" destOrd="0" presId="urn:microsoft.com/office/officeart/2005/8/layout/orgChart1"/>
    <dgm:cxn modelId="{D241B684-DD29-4D35-8BFF-E908757DAC01}" type="presParOf" srcId="{5F307527-7298-4B8A-8E44-2628189031C1}" destId="{D8A71C08-BD24-422C-BD66-6130828E73C5}" srcOrd="0" destOrd="0" presId="urn:microsoft.com/office/officeart/2005/8/layout/orgChart1"/>
    <dgm:cxn modelId="{A37C8711-6BEA-4923-843F-AE39B13CC4D4}" type="presParOf" srcId="{5F307527-7298-4B8A-8E44-2628189031C1}" destId="{3A76F236-6034-4C5D-B021-71C03D770AA0}" srcOrd="1" destOrd="0" presId="urn:microsoft.com/office/officeart/2005/8/layout/orgChart1"/>
    <dgm:cxn modelId="{07F4570D-C386-401D-B809-B19937123A2E}" type="presParOf" srcId="{7803D4AD-9D25-403A-B1CC-AF9C992D9312}" destId="{BAB16EB6-DD23-43E9-917E-862DE5B84D7E}" srcOrd="1" destOrd="0" presId="urn:microsoft.com/office/officeart/2005/8/layout/orgChart1"/>
    <dgm:cxn modelId="{988419BD-4DB1-4560-B798-C9EE999F3074}" type="presParOf" srcId="{7803D4AD-9D25-403A-B1CC-AF9C992D9312}" destId="{15A95BA7-E4D7-4A16-AF17-602215D60983}" srcOrd="2" destOrd="0" presId="urn:microsoft.com/office/officeart/2005/8/layout/orgChart1"/>
    <dgm:cxn modelId="{0EFF00CF-6194-4419-9111-650329B1524F}" type="presParOf" srcId="{7BA02BB6-BEC2-4992-8D8E-CFA375E97AA0}" destId="{5D88E8A9-0905-487F-AF41-26B37037BDFD}" srcOrd="2" destOrd="0" presId="urn:microsoft.com/office/officeart/2005/8/layout/orgChart1"/>
    <dgm:cxn modelId="{7AA3393D-CA5D-4725-93F6-BF14C5F3E4A3}" type="presParOf" srcId="{011EF9B9-958B-4103-9AFB-56FFD3C161F9}" destId="{E76F73EC-D25C-4F69-8CF0-A10A7CABF639}" srcOrd="2" destOrd="0" presId="urn:microsoft.com/office/officeart/2005/8/layout/orgChart1"/>
    <dgm:cxn modelId="{BEE0A0BF-23B8-4E7B-BFB8-6E548532833E}" type="presParOf" srcId="{E76F73EC-D25C-4F69-8CF0-A10A7CABF639}" destId="{77506FE0-4A22-42B5-BF1F-0F2F3AD2B4E3}" srcOrd="0" destOrd="0" presId="urn:microsoft.com/office/officeart/2005/8/layout/orgChart1"/>
    <dgm:cxn modelId="{31609A3A-B6FD-4BA9-A2BD-AC89D3B31B6D}" type="presParOf" srcId="{E76F73EC-D25C-4F69-8CF0-A10A7CABF639}" destId="{3C4836A4-663A-4FAA-9F03-3D74DEBDE3F8}" srcOrd="1" destOrd="0" presId="urn:microsoft.com/office/officeart/2005/8/layout/orgChart1"/>
    <dgm:cxn modelId="{BB8B69A9-037A-4B1D-91A0-6228F7A29F0C}" type="presParOf" srcId="{3C4836A4-663A-4FAA-9F03-3D74DEBDE3F8}" destId="{D9E239FF-B22F-4B48-BEF6-3CDD26E74E29}" srcOrd="0" destOrd="0" presId="urn:microsoft.com/office/officeart/2005/8/layout/orgChart1"/>
    <dgm:cxn modelId="{59E5B760-7FCA-4FE3-8F59-C35226E25C38}" type="presParOf" srcId="{D9E239FF-B22F-4B48-BEF6-3CDD26E74E29}" destId="{BC3D0AEF-1E54-4FF2-BEE9-9438EC2196BD}" srcOrd="0" destOrd="0" presId="urn:microsoft.com/office/officeart/2005/8/layout/orgChart1"/>
    <dgm:cxn modelId="{8FA83A02-4571-4E91-B13C-1AF246F6C1D4}" type="presParOf" srcId="{D9E239FF-B22F-4B48-BEF6-3CDD26E74E29}" destId="{8CA33A92-4AE5-4B86-A4FF-B82C9EDFCEE1}" srcOrd="1" destOrd="0" presId="urn:microsoft.com/office/officeart/2005/8/layout/orgChart1"/>
    <dgm:cxn modelId="{9A29DB6D-D0F8-4C41-82C6-8B345CB0F9EB}" type="presParOf" srcId="{3C4836A4-663A-4FAA-9F03-3D74DEBDE3F8}" destId="{15714332-2C8C-4F75-A7EE-A677478350F8}" srcOrd="1" destOrd="0" presId="urn:microsoft.com/office/officeart/2005/8/layout/orgChart1"/>
    <dgm:cxn modelId="{99681D42-581D-43DA-B7F2-D696BDE21457}" type="presParOf" srcId="{3C4836A4-663A-4FAA-9F03-3D74DEBDE3F8}" destId="{E1C01B8A-880A-4230-B45B-1379728B374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506FE0-4A22-42B5-BF1F-0F2F3AD2B4E3}">
      <dsp:nvSpPr>
        <dsp:cNvPr id="0" name=""/>
        <dsp:cNvSpPr/>
      </dsp:nvSpPr>
      <dsp:spPr>
        <a:xfrm>
          <a:off x="3264754" y="745006"/>
          <a:ext cx="154991" cy="679010"/>
        </a:xfrm>
        <a:custGeom>
          <a:avLst/>
          <a:gdLst/>
          <a:ahLst/>
          <a:cxnLst/>
          <a:rect l="0" t="0" r="0" b="0"/>
          <a:pathLst>
            <a:path>
              <a:moveTo>
                <a:pt x="154991" y="0"/>
              </a:moveTo>
              <a:lnTo>
                <a:pt x="154991" y="679010"/>
              </a:lnTo>
              <a:lnTo>
                <a:pt x="0" y="67901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406C53-85DD-4D67-9F13-E7D192D0F6C3}">
      <dsp:nvSpPr>
        <dsp:cNvPr id="0" name=""/>
        <dsp:cNvSpPr/>
      </dsp:nvSpPr>
      <dsp:spPr>
        <a:xfrm>
          <a:off x="5508441" y="2841082"/>
          <a:ext cx="221416" cy="1727048"/>
        </a:xfrm>
        <a:custGeom>
          <a:avLst/>
          <a:gdLst/>
          <a:ahLst/>
          <a:cxnLst/>
          <a:rect l="0" t="0" r="0" b="0"/>
          <a:pathLst>
            <a:path>
              <a:moveTo>
                <a:pt x="0" y="0"/>
              </a:moveTo>
              <a:lnTo>
                <a:pt x="0" y="1727048"/>
              </a:lnTo>
              <a:lnTo>
                <a:pt x="221416" y="17270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823244-493B-4E8A-800E-BE6C0C1F6986}">
      <dsp:nvSpPr>
        <dsp:cNvPr id="0" name=""/>
        <dsp:cNvSpPr/>
      </dsp:nvSpPr>
      <dsp:spPr>
        <a:xfrm>
          <a:off x="5508441" y="2841082"/>
          <a:ext cx="221416" cy="679010"/>
        </a:xfrm>
        <a:custGeom>
          <a:avLst/>
          <a:gdLst/>
          <a:ahLst/>
          <a:cxnLst/>
          <a:rect l="0" t="0" r="0" b="0"/>
          <a:pathLst>
            <a:path>
              <a:moveTo>
                <a:pt x="0" y="0"/>
              </a:moveTo>
              <a:lnTo>
                <a:pt x="0" y="679010"/>
              </a:lnTo>
              <a:lnTo>
                <a:pt x="221416" y="67901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53DEAC-F659-4F11-95E1-CF2597C7076F}">
      <dsp:nvSpPr>
        <dsp:cNvPr id="0" name=""/>
        <dsp:cNvSpPr/>
      </dsp:nvSpPr>
      <dsp:spPr>
        <a:xfrm>
          <a:off x="3419746" y="745006"/>
          <a:ext cx="2679139" cy="1358021"/>
        </a:xfrm>
        <a:custGeom>
          <a:avLst/>
          <a:gdLst/>
          <a:ahLst/>
          <a:cxnLst/>
          <a:rect l="0" t="0" r="0" b="0"/>
          <a:pathLst>
            <a:path>
              <a:moveTo>
                <a:pt x="0" y="0"/>
              </a:moveTo>
              <a:lnTo>
                <a:pt x="0" y="1203029"/>
              </a:lnTo>
              <a:lnTo>
                <a:pt x="2679139" y="1203029"/>
              </a:lnTo>
              <a:lnTo>
                <a:pt x="2679139" y="135802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CCF35A-2494-40E2-85EE-F40742BFCF9E}">
      <dsp:nvSpPr>
        <dsp:cNvPr id="0" name=""/>
        <dsp:cNvSpPr/>
      </dsp:nvSpPr>
      <dsp:spPr>
        <a:xfrm>
          <a:off x="3722348" y="2841082"/>
          <a:ext cx="221416" cy="1727048"/>
        </a:xfrm>
        <a:custGeom>
          <a:avLst/>
          <a:gdLst/>
          <a:ahLst/>
          <a:cxnLst/>
          <a:rect l="0" t="0" r="0" b="0"/>
          <a:pathLst>
            <a:path>
              <a:moveTo>
                <a:pt x="0" y="0"/>
              </a:moveTo>
              <a:lnTo>
                <a:pt x="0" y="1727048"/>
              </a:lnTo>
              <a:lnTo>
                <a:pt x="221416" y="17270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9C19A0-CE8C-48DA-9A3C-2F0002EE5919}">
      <dsp:nvSpPr>
        <dsp:cNvPr id="0" name=""/>
        <dsp:cNvSpPr/>
      </dsp:nvSpPr>
      <dsp:spPr>
        <a:xfrm>
          <a:off x="3722348" y="2841082"/>
          <a:ext cx="221416" cy="679010"/>
        </a:xfrm>
        <a:custGeom>
          <a:avLst/>
          <a:gdLst/>
          <a:ahLst/>
          <a:cxnLst/>
          <a:rect l="0" t="0" r="0" b="0"/>
          <a:pathLst>
            <a:path>
              <a:moveTo>
                <a:pt x="0" y="0"/>
              </a:moveTo>
              <a:lnTo>
                <a:pt x="0" y="679010"/>
              </a:lnTo>
              <a:lnTo>
                <a:pt x="221416" y="67901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116A0-4AEF-4F8E-882C-AF014950CF60}">
      <dsp:nvSpPr>
        <dsp:cNvPr id="0" name=""/>
        <dsp:cNvSpPr/>
      </dsp:nvSpPr>
      <dsp:spPr>
        <a:xfrm>
          <a:off x="3419746" y="745006"/>
          <a:ext cx="893046" cy="1358021"/>
        </a:xfrm>
        <a:custGeom>
          <a:avLst/>
          <a:gdLst/>
          <a:ahLst/>
          <a:cxnLst/>
          <a:rect l="0" t="0" r="0" b="0"/>
          <a:pathLst>
            <a:path>
              <a:moveTo>
                <a:pt x="0" y="0"/>
              </a:moveTo>
              <a:lnTo>
                <a:pt x="0" y="1203029"/>
              </a:lnTo>
              <a:lnTo>
                <a:pt x="893046" y="1203029"/>
              </a:lnTo>
              <a:lnTo>
                <a:pt x="893046" y="135802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4208CD-A89A-4DF0-BC63-307D8B79710F}">
      <dsp:nvSpPr>
        <dsp:cNvPr id="0" name=""/>
        <dsp:cNvSpPr/>
      </dsp:nvSpPr>
      <dsp:spPr>
        <a:xfrm>
          <a:off x="1936255" y="2841082"/>
          <a:ext cx="221416" cy="1727048"/>
        </a:xfrm>
        <a:custGeom>
          <a:avLst/>
          <a:gdLst/>
          <a:ahLst/>
          <a:cxnLst/>
          <a:rect l="0" t="0" r="0" b="0"/>
          <a:pathLst>
            <a:path>
              <a:moveTo>
                <a:pt x="0" y="0"/>
              </a:moveTo>
              <a:lnTo>
                <a:pt x="0" y="1727048"/>
              </a:lnTo>
              <a:lnTo>
                <a:pt x="221416" y="17270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6FE71D-AB66-400E-9144-317CDBBBBBCC}">
      <dsp:nvSpPr>
        <dsp:cNvPr id="0" name=""/>
        <dsp:cNvSpPr/>
      </dsp:nvSpPr>
      <dsp:spPr>
        <a:xfrm>
          <a:off x="1936255" y="2841082"/>
          <a:ext cx="221416" cy="679010"/>
        </a:xfrm>
        <a:custGeom>
          <a:avLst/>
          <a:gdLst/>
          <a:ahLst/>
          <a:cxnLst/>
          <a:rect l="0" t="0" r="0" b="0"/>
          <a:pathLst>
            <a:path>
              <a:moveTo>
                <a:pt x="0" y="0"/>
              </a:moveTo>
              <a:lnTo>
                <a:pt x="0" y="679010"/>
              </a:lnTo>
              <a:lnTo>
                <a:pt x="221416" y="67901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EBCCDA-5ADF-49F0-8B44-0E75D496703D}">
      <dsp:nvSpPr>
        <dsp:cNvPr id="0" name=""/>
        <dsp:cNvSpPr/>
      </dsp:nvSpPr>
      <dsp:spPr>
        <a:xfrm>
          <a:off x="2526699" y="745006"/>
          <a:ext cx="893046" cy="1358021"/>
        </a:xfrm>
        <a:custGeom>
          <a:avLst/>
          <a:gdLst/>
          <a:ahLst/>
          <a:cxnLst/>
          <a:rect l="0" t="0" r="0" b="0"/>
          <a:pathLst>
            <a:path>
              <a:moveTo>
                <a:pt x="893046" y="0"/>
              </a:moveTo>
              <a:lnTo>
                <a:pt x="893046" y="1203029"/>
              </a:lnTo>
              <a:lnTo>
                <a:pt x="0" y="1203029"/>
              </a:lnTo>
              <a:lnTo>
                <a:pt x="0" y="135802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0C5D37-654D-4F4A-9158-C257FF94EC21}">
      <dsp:nvSpPr>
        <dsp:cNvPr id="0" name=""/>
        <dsp:cNvSpPr/>
      </dsp:nvSpPr>
      <dsp:spPr>
        <a:xfrm>
          <a:off x="150162" y="2841082"/>
          <a:ext cx="221416" cy="679010"/>
        </a:xfrm>
        <a:custGeom>
          <a:avLst/>
          <a:gdLst/>
          <a:ahLst/>
          <a:cxnLst/>
          <a:rect l="0" t="0" r="0" b="0"/>
          <a:pathLst>
            <a:path>
              <a:moveTo>
                <a:pt x="0" y="0"/>
              </a:moveTo>
              <a:lnTo>
                <a:pt x="0" y="679010"/>
              </a:lnTo>
              <a:lnTo>
                <a:pt x="221416" y="67901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C6FEA4-B93E-4A81-B332-A011BC856A14}">
      <dsp:nvSpPr>
        <dsp:cNvPr id="0" name=""/>
        <dsp:cNvSpPr/>
      </dsp:nvSpPr>
      <dsp:spPr>
        <a:xfrm>
          <a:off x="740606" y="745006"/>
          <a:ext cx="2679139" cy="1358021"/>
        </a:xfrm>
        <a:custGeom>
          <a:avLst/>
          <a:gdLst/>
          <a:ahLst/>
          <a:cxnLst/>
          <a:rect l="0" t="0" r="0" b="0"/>
          <a:pathLst>
            <a:path>
              <a:moveTo>
                <a:pt x="2679139" y="0"/>
              </a:moveTo>
              <a:lnTo>
                <a:pt x="2679139" y="1203029"/>
              </a:lnTo>
              <a:lnTo>
                <a:pt x="0" y="1203029"/>
              </a:lnTo>
              <a:lnTo>
                <a:pt x="0" y="135802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D4A622-6203-45CA-80C3-238D4600FEFB}">
      <dsp:nvSpPr>
        <dsp:cNvPr id="0" name=""/>
        <dsp:cNvSpPr/>
      </dsp:nvSpPr>
      <dsp:spPr>
        <a:xfrm>
          <a:off x="2681691" y="6951"/>
          <a:ext cx="1476109" cy="7380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latin typeface="+mn-lt"/>
            </a:rPr>
            <a:t>Styrelse/ledning</a:t>
          </a:r>
        </a:p>
      </dsp:txBody>
      <dsp:txXfrm>
        <a:off x="2681691" y="6951"/>
        <a:ext cx="1476109" cy="738054"/>
      </dsp:txXfrm>
    </dsp:sp>
    <dsp:sp modelId="{146854EB-6873-40F7-AD32-6659A7969DA2}">
      <dsp:nvSpPr>
        <dsp:cNvPr id="0" name=""/>
        <dsp:cNvSpPr/>
      </dsp:nvSpPr>
      <dsp:spPr>
        <a:xfrm>
          <a:off x="2551" y="2103027"/>
          <a:ext cx="1476109" cy="738054"/>
        </a:xfrm>
        <a:prstGeom prst="rect">
          <a:avLst/>
        </a:prstGeom>
        <a:solidFill>
          <a:schemeClr val="accent5">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dirty="0">
              <a:latin typeface="+mn-lt"/>
            </a:rPr>
            <a:t>Brandskyddsansvarig </a:t>
          </a:r>
        </a:p>
        <a:p>
          <a:pPr marL="0" lvl="0" indent="0" algn="ctr" defTabSz="355600">
            <a:lnSpc>
              <a:spcPct val="90000"/>
            </a:lnSpc>
            <a:spcBef>
              <a:spcPct val="0"/>
            </a:spcBef>
            <a:spcAft>
              <a:spcPct val="35000"/>
            </a:spcAft>
            <a:buNone/>
          </a:pPr>
          <a:r>
            <a:rPr lang="sv-SE" sz="800" kern="1200" dirty="0">
              <a:latin typeface="+mn-lt"/>
            </a:rPr>
            <a:t>Fastighetsägare </a:t>
          </a:r>
        </a:p>
      </dsp:txBody>
      <dsp:txXfrm>
        <a:off x="2551" y="2103027"/>
        <a:ext cx="1476109" cy="738054"/>
      </dsp:txXfrm>
    </dsp:sp>
    <dsp:sp modelId="{028F62E9-71CD-4E2A-8501-1363864D4373}">
      <dsp:nvSpPr>
        <dsp:cNvPr id="0" name=""/>
        <dsp:cNvSpPr/>
      </dsp:nvSpPr>
      <dsp:spPr>
        <a:xfrm>
          <a:off x="371579" y="3151065"/>
          <a:ext cx="1476109" cy="738054"/>
        </a:xfrm>
        <a:prstGeom prst="rect">
          <a:avLst/>
        </a:prstGeom>
        <a:solidFill>
          <a:schemeClr val="accent5">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latin typeface="+mn-lt"/>
            </a:rPr>
            <a:t>Brandskyddsombud </a:t>
          </a:r>
        </a:p>
        <a:p>
          <a:pPr marL="0" lvl="0" indent="0" algn="ctr" defTabSz="355600">
            <a:lnSpc>
              <a:spcPct val="90000"/>
            </a:lnSpc>
            <a:spcBef>
              <a:spcPct val="0"/>
            </a:spcBef>
            <a:spcAft>
              <a:spcPct val="35000"/>
            </a:spcAft>
            <a:buNone/>
          </a:pPr>
          <a:r>
            <a:rPr lang="sv-SE" sz="800" kern="1200">
              <a:latin typeface="+mn-lt"/>
            </a:rPr>
            <a:t>(Driftentreprenör)</a:t>
          </a:r>
        </a:p>
      </dsp:txBody>
      <dsp:txXfrm>
        <a:off x="371579" y="3151065"/>
        <a:ext cx="1476109" cy="738054"/>
      </dsp:txXfrm>
    </dsp:sp>
    <dsp:sp modelId="{81867A1F-E14F-47C9-A2AA-946A33FF2439}">
      <dsp:nvSpPr>
        <dsp:cNvPr id="0" name=""/>
        <dsp:cNvSpPr/>
      </dsp:nvSpPr>
      <dsp:spPr>
        <a:xfrm>
          <a:off x="1788644" y="2103027"/>
          <a:ext cx="1476109" cy="7380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dirty="0">
              <a:latin typeface="+mn-lt"/>
            </a:rPr>
            <a:t>Ansvarig chef/brandskyddsansvarig </a:t>
          </a:r>
        </a:p>
        <a:p>
          <a:pPr marL="0" lvl="0" indent="0" algn="ctr" defTabSz="355600">
            <a:lnSpc>
              <a:spcPct val="90000"/>
            </a:lnSpc>
            <a:spcBef>
              <a:spcPct val="0"/>
            </a:spcBef>
            <a:spcAft>
              <a:spcPct val="35000"/>
            </a:spcAft>
            <a:buNone/>
          </a:pPr>
          <a:r>
            <a:rPr lang="sv-SE" sz="800" kern="1200" dirty="0">
              <a:latin typeface="+mn-lt"/>
            </a:rPr>
            <a:t>Hyresgäst/</a:t>
          </a:r>
        </a:p>
        <a:p>
          <a:pPr marL="0" lvl="0" indent="0" algn="ctr" defTabSz="355600">
            <a:lnSpc>
              <a:spcPct val="90000"/>
            </a:lnSpc>
            <a:spcBef>
              <a:spcPct val="0"/>
            </a:spcBef>
            <a:spcAft>
              <a:spcPct val="35000"/>
            </a:spcAft>
            <a:buNone/>
          </a:pPr>
          <a:r>
            <a:rPr lang="sv-SE" sz="800" kern="1200" dirty="0">
              <a:latin typeface="+mn-lt"/>
            </a:rPr>
            <a:t>verksamheten</a:t>
          </a:r>
        </a:p>
      </dsp:txBody>
      <dsp:txXfrm>
        <a:off x="1788644" y="2103027"/>
        <a:ext cx="1476109" cy="738054"/>
      </dsp:txXfrm>
    </dsp:sp>
    <dsp:sp modelId="{DF024E44-B36D-4B54-93A8-10B89BAF306D}">
      <dsp:nvSpPr>
        <dsp:cNvPr id="0" name=""/>
        <dsp:cNvSpPr/>
      </dsp:nvSpPr>
      <dsp:spPr>
        <a:xfrm>
          <a:off x="2157672" y="3151065"/>
          <a:ext cx="1476109" cy="7380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dirty="0">
              <a:latin typeface="+mn-lt"/>
            </a:rPr>
            <a:t>Brandskyddsombud</a:t>
          </a:r>
        </a:p>
      </dsp:txBody>
      <dsp:txXfrm>
        <a:off x="2157672" y="3151065"/>
        <a:ext cx="1476109" cy="738054"/>
      </dsp:txXfrm>
    </dsp:sp>
    <dsp:sp modelId="{C83457C9-30E4-4B4E-992A-78011220B624}">
      <dsp:nvSpPr>
        <dsp:cNvPr id="0" name=""/>
        <dsp:cNvSpPr/>
      </dsp:nvSpPr>
      <dsp:spPr>
        <a:xfrm>
          <a:off x="2157672" y="4199103"/>
          <a:ext cx="1476109" cy="7380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latin typeface="+mn-lt"/>
            </a:rPr>
            <a:t>Föreståndare brandfarlig vara</a:t>
          </a:r>
        </a:p>
      </dsp:txBody>
      <dsp:txXfrm>
        <a:off x="2157672" y="4199103"/>
        <a:ext cx="1476109" cy="738054"/>
      </dsp:txXfrm>
    </dsp:sp>
    <dsp:sp modelId="{9C188E5B-72A2-4E8C-82E7-7A1471E0CC62}">
      <dsp:nvSpPr>
        <dsp:cNvPr id="0" name=""/>
        <dsp:cNvSpPr/>
      </dsp:nvSpPr>
      <dsp:spPr>
        <a:xfrm>
          <a:off x="3574737" y="2103027"/>
          <a:ext cx="1476109" cy="7380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dirty="0">
              <a:latin typeface="+mn-lt"/>
            </a:rPr>
            <a:t>Ansvarig chef/brandskyddsansvarig </a:t>
          </a:r>
        </a:p>
        <a:p>
          <a:pPr marL="0" lvl="0" indent="0" algn="ctr" defTabSz="355600">
            <a:lnSpc>
              <a:spcPct val="90000"/>
            </a:lnSpc>
            <a:spcBef>
              <a:spcPct val="0"/>
            </a:spcBef>
            <a:spcAft>
              <a:spcPct val="35000"/>
            </a:spcAft>
            <a:buNone/>
          </a:pPr>
          <a:r>
            <a:rPr lang="sv-SE" sz="800" kern="1200" dirty="0">
              <a:latin typeface="+mn-lt"/>
            </a:rPr>
            <a:t>Hyresgäst/</a:t>
          </a:r>
        </a:p>
        <a:p>
          <a:pPr marL="0" lvl="0" indent="0" algn="ctr" defTabSz="355600">
            <a:lnSpc>
              <a:spcPct val="90000"/>
            </a:lnSpc>
            <a:spcBef>
              <a:spcPct val="0"/>
            </a:spcBef>
            <a:spcAft>
              <a:spcPct val="35000"/>
            </a:spcAft>
            <a:buNone/>
          </a:pPr>
          <a:r>
            <a:rPr lang="sv-SE" sz="800" kern="1200" dirty="0">
              <a:latin typeface="+mn-lt"/>
            </a:rPr>
            <a:t>verksamheten</a:t>
          </a:r>
        </a:p>
      </dsp:txBody>
      <dsp:txXfrm>
        <a:off x="3574737" y="2103027"/>
        <a:ext cx="1476109" cy="738054"/>
      </dsp:txXfrm>
    </dsp:sp>
    <dsp:sp modelId="{0EFBAE01-FF3D-4AA2-B45D-F1EB0B20A256}">
      <dsp:nvSpPr>
        <dsp:cNvPr id="0" name=""/>
        <dsp:cNvSpPr/>
      </dsp:nvSpPr>
      <dsp:spPr>
        <a:xfrm>
          <a:off x="3943765" y="3151065"/>
          <a:ext cx="1476109" cy="7380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dirty="0">
              <a:latin typeface="+mn-lt"/>
            </a:rPr>
            <a:t>Brandskyddsombud</a:t>
          </a:r>
          <a:endParaRPr lang="sv-SE" sz="800" kern="1200">
            <a:latin typeface="+mn-lt"/>
          </a:endParaRPr>
        </a:p>
      </dsp:txBody>
      <dsp:txXfrm>
        <a:off x="3943765" y="3151065"/>
        <a:ext cx="1476109" cy="738054"/>
      </dsp:txXfrm>
    </dsp:sp>
    <dsp:sp modelId="{138336CD-89EF-4CB5-9B18-4DCADAF219D7}">
      <dsp:nvSpPr>
        <dsp:cNvPr id="0" name=""/>
        <dsp:cNvSpPr/>
      </dsp:nvSpPr>
      <dsp:spPr>
        <a:xfrm>
          <a:off x="3943765" y="4199103"/>
          <a:ext cx="1476109" cy="7380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latin typeface="+mn-lt"/>
            </a:rPr>
            <a:t>Föreståndare brandfarlig vara</a:t>
          </a:r>
        </a:p>
      </dsp:txBody>
      <dsp:txXfrm>
        <a:off x="3943765" y="4199103"/>
        <a:ext cx="1476109" cy="738054"/>
      </dsp:txXfrm>
    </dsp:sp>
    <dsp:sp modelId="{91DB716C-0229-43A5-AD75-A40382B2649D}">
      <dsp:nvSpPr>
        <dsp:cNvPr id="0" name=""/>
        <dsp:cNvSpPr/>
      </dsp:nvSpPr>
      <dsp:spPr>
        <a:xfrm>
          <a:off x="5360830" y="2103027"/>
          <a:ext cx="1476109" cy="7380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dirty="0">
              <a:latin typeface="+mn-lt"/>
            </a:rPr>
            <a:t>Ansvarig chef/brandskyddsansvarig </a:t>
          </a:r>
        </a:p>
        <a:p>
          <a:pPr marL="0" lvl="0" indent="0" algn="ctr" defTabSz="355600">
            <a:lnSpc>
              <a:spcPct val="90000"/>
            </a:lnSpc>
            <a:spcBef>
              <a:spcPct val="0"/>
            </a:spcBef>
            <a:spcAft>
              <a:spcPct val="35000"/>
            </a:spcAft>
            <a:buNone/>
          </a:pPr>
          <a:r>
            <a:rPr lang="sv-SE" sz="800" kern="1200" dirty="0">
              <a:latin typeface="+mn-lt"/>
            </a:rPr>
            <a:t>Hyresgäst/</a:t>
          </a:r>
        </a:p>
        <a:p>
          <a:pPr marL="0" lvl="0" indent="0" algn="ctr" defTabSz="355600">
            <a:lnSpc>
              <a:spcPct val="90000"/>
            </a:lnSpc>
            <a:spcBef>
              <a:spcPct val="0"/>
            </a:spcBef>
            <a:spcAft>
              <a:spcPct val="35000"/>
            </a:spcAft>
            <a:buNone/>
          </a:pPr>
          <a:r>
            <a:rPr lang="sv-SE" sz="800" kern="1200" dirty="0">
              <a:latin typeface="+mn-lt"/>
            </a:rPr>
            <a:t>verksamheten</a:t>
          </a:r>
        </a:p>
      </dsp:txBody>
      <dsp:txXfrm>
        <a:off x="5360830" y="2103027"/>
        <a:ext cx="1476109" cy="738054"/>
      </dsp:txXfrm>
    </dsp:sp>
    <dsp:sp modelId="{EB71D8F1-F1BF-4794-ACB6-8D1EA9348632}">
      <dsp:nvSpPr>
        <dsp:cNvPr id="0" name=""/>
        <dsp:cNvSpPr/>
      </dsp:nvSpPr>
      <dsp:spPr>
        <a:xfrm>
          <a:off x="5729858" y="3151065"/>
          <a:ext cx="1476109" cy="7380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dirty="0">
              <a:latin typeface="+mn-lt"/>
            </a:rPr>
            <a:t>Brandskyddsombud</a:t>
          </a:r>
          <a:endParaRPr lang="sv-SE" sz="800" kern="1200">
            <a:latin typeface="+mn-lt"/>
          </a:endParaRPr>
        </a:p>
      </dsp:txBody>
      <dsp:txXfrm>
        <a:off x="5729858" y="3151065"/>
        <a:ext cx="1476109" cy="738054"/>
      </dsp:txXfrm>
    </dsp:sp>
    <dsp:sp modelId="{D8A71C08-BD24-422C-BD66-6130828E73C5}">
      <dsp:nvSpPr>
        <dsp:cNvPr id="0" name=""/>
        <dsp:cNvSpPr/>
      </dsp:nvSpPr>
      <dsp:spPr>
        <a:xfrm>
          <a:off x="5729858" y="4199103"/>
          <a:ext cx="1476109" cy="7380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latin typeface="+mn-lt"/>
            </a:rPr>
            <a:t>Föreståndare brandfarlig vara</a:t>
          </a:r>
        </a:p>
      </dsp:txBody>
      <dsp:txXfrm>
        <a:off x="5729858" y="4199103"/>
        <a:ext cx="1476109" cy="738054"/>
      </dsp:txXfrm>
    </dsp:sp>
    <dsp:sp modelId="{BC3D0AEF-1E54-4FF2-BEE9-9438EC2196BD}">
      <dsp:nvSpPr>
        <dsp:cNvPr id="0" name=""/>
        <dsp:cNvSpPr/>
      </dsp:nvSpPr>
      <dsp:spPr>
        <a:xfrm>
          <a:off x="1585576" y="1054989"/>
          <a:ext cx="1679178" cy="7380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dirty="0">
              <a:latin typeface="+mn-lt"/>
            </a:rPr>
            <a:t>Brand-  och säkerhetsstrateg/</a:t>
          </a:r>
        </a:p>
        <a:p>
          <a:pPr marL="0" lvl="0" indent="0" algn="ctr" defTabSz="355600">
            <a:lnSpc>
              <a:spcPct val="90000"/>
            </a:lnSpc>
            <a:spcBef>
              <a:spcPct val="0"/>
            </a:spcBef>
            <a:spcAft>
              <a:spcPct val="35000"/>
            </a:spcAft>
            <a:buNone/>
          </a:pPr>
          <a:r>
            <a:rPr lang="sv-SE" sz="800" kern="1200" dirty="0">
              <a:latin typeface="+mn-lt"/>
            </a:rPr>
            <a:t>stödfunktion</a:t>
          </a:r>
        </a:p>
      </dsp:txBody>
      <dsp:txXfrm>
        <a:off x="1585576" y="1054989"/>
        <a:ext cx="1679178" cy="7380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B1898-173B-4BD2-8374-FF1A8A25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1847</Words>
  <Characters>9794</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Wade</dc:creator>
  <cp:lastModifiedBy>Ingemarsson, Ida</cp:lastModifiedBy>
  <cp:revision>2</cp:revision>
  <dcterms:created xsi:type="dcterms:W3CDTF">2022-10-25T07:58:00Z</dcterms:created>
  <dcterms:modified xsi:type="dcterms:W3CDTF">2022-10-25T07:58:00Z</dcterms:modified>
</cp:coreProperties>
</file>